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Récepteur parabolique</w:t>
      </w:r>
    </w:p>
    <w:p w:rsid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Exp : 86</w:t>
      </w:r>
    </w:p>
    <w:p w:rsid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Présenté à Daniel Blais</w:t>
      </w:r>
    </w:p>
    <w:p w:rsidR="004A6AE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Par Jonathan, Denis, Alexis.B, Alexandre.G</w:t>
      </w:r>
    </w:p>
    <w:p w:rsid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Groupe : MSI</w:t>
      </w:r>
    </w:p>
    <w:p w:rsid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ESV</w:t>
      </w:r>
    </w:p>
    <w:p w:rsid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</w:p>
    <w:p w:rsidR="004A6AE2" w:rsidRPr="004A6AE2" w:rsidRDefault="004A6AE2" w:rsidP="004A6AE2">
      <w:pPr>
        <w:jc w:val="center"/>
        <w:rPr>
          <w:sz w:val="40"/>
          <w:szCs w:val="40"/>
        </w:rPr>
      </w:pPr>
      <w:r w:rsidRPr="004A6AE2">
        <w:rPr>
          <w:sz w:val="40"/>
          <w:szCs w:val="40"/>
        </w:rPr>
        <w:t>19 février 2019</w:t>
      </w:r>
    </w:p>
    <w:p w:rsid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 Les récepteurs d’ondes radio sont courbés pour capter tous les ondes et les envoyer au même endroit.</w:t>
      </w:r>
    </w:p>
    <w:p w:rsid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t>Interrogation : Pourquoi les récepteurs d’ondes radio sont courbés?</w:t>
      </w:r>
    </w:p>
    <w:p w:rsid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t>Hypothèse : Ils sont courbés pour envoyer toutes les ondes radio au bon endroit.</w:t>
      </w:r>
    </w:p>
    <w:p w:rsid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br/>
        <w:t>Expérimentation</w:t>
      </w:r>
    </w:p>
    <w:p w:rsid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t>Matériel : Une boîte à un peigne de couleur, un miroir concave</w:t>
      </w:r>
    </w:p>
    <w:p w:rsid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t xml:space="preserve">Manipulation : </w:t>
      </w:r>
    </w:p>
    <w:p w:rsidR="004A6AE2" w:rsidRPr="004A6AE2" w:rsidRDefault="004A6AE2" w:rsidP="004A6AE2">
      <w:pPr>
        <w:spacing w:line="240" w:lineRule="auto"/>
        <w:ind w:left="357"/>
        <w:rPr>
          <w:sz w:val="32"/>
          <w:szCs w:val="32"/>
        </w:rPr>
      </w:pPr>
      <w:r w:rsidRPr="004A6AE2">
        <w:rPr>
          <w:sz w:val="32"/>
          <w:szCs w:val="32"/>
        </w:rPr>
        <w:t>Prends une boîte à rayon et branches-la.</w:t>
      </w:r>
    </w:p>
    <w:p w:rsidR="004A6AE2" w:rsidRPr="004A6AE2" w:rsidRDefault="004A6AE2" w:rsidP="004A6AE2">
      <w:pPr>
        <w:spacing w:line="240" w:lineRule="auto"/>
        <w:ind w:left="357"/>
        <w:rPr>
          <w:sz w:val="32"/>
          <w:szCs w:val="32"/>
        </w:rPr>
      </w:pPr>
      <w:r w:rsidRPr="004A6AE2">
        <w:rPr>
          <w:sz w:val="32"/>
          <w:szCs w:val="32"/>
        </w:rPr>
        <w:t>Place un peigne de couleur et essaies d’avoir des rayons parallèles.</w:t>
      </w:r>
    </w:p>
    <w:p w:rsidR="004A6AE2" w:rsidRDefault="004A6AE2" w:rsidP="004A6AE2">
      <w:pPr>
        <w:spacing w:line="240" w:lineRule="auto"/>
        <w:ind w:left="357"/>
        <w:rPr>
          <w:sz w:val="32"/>
          <w:szCs w:val="32"/>
        </w:rPr>
      </w:pPr>
      <w:r w:rsidRPr="004A6AE2">
        <w:rPr>
          <w:sz w:val="32"/>
          <w:szCs w:val="32"/>
        </w:rPr>
        <w:t>Fais rebondir les rayons lumineux sur un miroir concave.</w:t>
      </w:r>
    </w:p>
    <w:p w:rsidR="004A6AE2" w:rsidRDefault="004604AB" w:rsidP="004A6AE2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roundrect id="_x0000_s1029" style="position:absolute;margin-left:104.25pt;margin-top:22.75pt;width:24.75pt;height:77.25pt;z-index:251658240" arcsize=".5"/>
        </w:pict>
      </w:r>
      <w:r w:rsidR="004A6AE2">
        <w:rPr>
          <w:sz w:val="32"/>
          <w:szCs w:val="32"/>
        </w:rPr>
        <w:t xml:space="preserve">Schéma : </w:t>
      </w:r>
    </w:p>
    <w:p w:rsidR="004A6AE2" w:rsidRPr="004A6AE2" w:rsidRDefault="004604AB" w:rsidP="004A6AE2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rect id="_x0000_s1044" style="position:absolute;margin-left:254.25pt;margin-top:3.75pt;width:208.5pt;height:66.75pt;z-index:251673600"/>
        </w:pict>
      </w:r>
      <w:r>
        <w:rPr>
          <w:noProof/>
          <w:sz w:val="32"/>
          <w:szCs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2.5pt;margin-top:23.25pt;width:25.5pt;height:0;z-index:251675648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5" type="#_x0000_t32" style="position:absolute;margin-left:228.75pt;margin-top:11.25pt;width:25.5pt;height:0;z-index:251674624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2" type="#_x0000_t32" style="position:absolute;margin-left:119.25pt;margin-top:21.7pt;width:113.25pt;height:54.1pt;z-index:251671552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3" type="#_x0000_t32" style="position:absolute;margin-left:119.25pt;margin-top:11.25pt;width:113.25pt;height:64.55pt;z-index:251672576" o:connectortype="straight"/>
        </w:pict>
      </w:r>
      <w:r>
        <w:rPr>
          <w:noProof/>
          <w:sz w:val="32"/>
          <w:szCs w:val="32"/>
          <w:lang w:eastAsia="fr-CA"/>
        </w:rPr>
        <w:pict>
          <v:shape id="_x0000_s1030" type="#_x0000_t32" style="position:absolute;margin-left:115.5pt;margin-top:11.25pt;width:113.25pt;height:0;z-index:251659264" o:connectortype="straight"/>
        </w:pict>
      </w:r>
      <w:r>
        <w:rPr>
          <w:noProof/>
          <w:sz w:val="32"/>
          <w:szCs w:val="32"/>
          <w:lang w:eastAsia="fr-CA"/>
        </w:rPr>
        <w:pict>
          <v:shape id="_x0000_s1031" type="#_x0000_t32" style="position:absolute;margin-left:119.25pt;margin-top:23.25pt;width:113.25pt;height:0;z-index:251660288" o:connectortype="straight"/>
        </w:pict>
      </w:r>
      <w:r w:rsidR="004A6AE2">
        <w:rPr>
          <w:sz w:val="32"/>
          <w:szCs w:val="32"/>
        </w:rPr>
        <w:t xml:space="preserve"> </w:t>
      </w:r>
    </w:p>
    <w:p w:rsidR="00107C06" w:rsidRDefault="004604AB" w:rsidP="004A6AE2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47" type="#_x0000_t32" style="position:absolute;margin-left:232.5pt;margin-top:5.7pt;width:25.5pt;height:0;z-index:251676672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8" type="#_x0000_t32" style="position:absolute;margin-left:232.5pt;margin-top:17.7pt;width:25.5pt;height:0;z-index:251677696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9" type="#_x0000_t32" style="position:absolute;margin-left:232.5pt;margin-top:31.2pt;width:25.5pt;height:0;z-index:251678720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1" type="#_x0000_t32" style="position:absolute;margin-left:119.25pt;margin-top:31.2pt;width:113.25pt;height:15.05pt;z-index:251670528" o:connectortype="straight"/>
        </w:pict>
      </w:r>
      <w:r>
        <w:rPr>
          <w:noProof/>
          <w:sz w:val="32"/>
          <w:szCs w:val="32"/>
          <w:lang w:eastAsia="fr-CA"/>
        </w:rPr>
        <w:pict>
          <v:shape id="_x0000_s1040" type="#_x0000_t32" style="position:absolute;margin-left:119.25pt;margin-top:18.45pt;width:113.25pt;height:27.8pt;z-index:251669504" o:connectortype="straight"/>
        </w:pict>
      </w:r>
      <w:r>
        <w:rPr>
          <w:noProof/>
          <w:sz w:val="32"/>
          <w:szCs w:val="32"/>
          <w:lang w:eastAsia="fr-CA"/>
        </w:rPr>
        <w:pict>
          <v:shape id="_x0000_s1039" type="#_x0000_t32" style="position:absolute;margin-left:115.5pt;margin-top:1.2pt;width:113.25pt;height:45.05pt;z-index:251668480" o:connectortype="straight"/>
        </w:pict>
      </w:r>
      <w:r>
        <w:rPr>
          <w:noProof/>
          <w:sz w:val="32"/>
          <w:szCs w:val="32"/>
          <w:lang w:eastAsia="fr-CA"/>
        </w:rPr>
        <w:pict>
          <v:shape id="_x0000_s1033" type="#_x0000_t32" style="position:absolute;margin-left:119.25pt;margin-top:31.2pt;width:113.25pt;height:0;z-index:251662336" o:connectortype="straight"/>
        </w:pict>
      </w:r>
      <w:r>
        <w:rPr>
          <w:noProof/>
          <w:sz w:val="32"/>
          <w:szCs w:val="32"/>
          <w:lang w:eastAsia="fr-CA"/>
        </w:rPr>
        <w:pict>
          <v:shape id="_x0000_s1034" type="#_x0000_t32" style="position:absolute;margin-left:119.25pt;margin-top:18.45pt;width:113.25pt;height:0;z-index:251663360" o:connectortype="straight"/>
        </w:pict>
      </w:r>
      <w:r>
        <w:rPr>
          <w:noProof/>
          <w:sz w:val="32"/>
          <w:szCs w:val="32"/>
          <w:lang w:eastAsia="fr-CA"/>
        </w:rPr>
        <w:pict>
          <v:shape id="_x0000_s1032" type="#_x0000_t32" style="position:absolute;margin-left:119.25pt;margin-top:6.45pt;width:113.25pt;height:0;z-index:251661312" o:connectortype="straight"/>
        </w:pict>
      </w:r>
      <w:r w:rsidR="004A6AE2">
        <w:rPr>
          <w:sz w:val="32"/>
          <w:szCs w:val="32"/>
        </w:rPr>
        <w:t xml:space="preserve">      </w:t>
      </w:r>
    </w:p>
    <w:p w:rsidR="00107C06" w:rsidRDefault="00107C06" w:rsidP="004A6AE2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365125</wp:posOffset>
            </wp:positionV>
            <wp:extent cx="3228975" cy="2438400"/>
            <wp:effectExtent l="19050" t="0" r="9525" b="0"/>
            <wp:wrapNone/>
            <wp:docPr id="4" name="Image 4" descr="C:\Users\eleve\AppData\Local\Microsoft\Windows\Temporary Internet Files\Content.Word\IMG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Temporary Internet Files\Content.Word\IMG_0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06" w:rsidRDefault="00107C06" w:rsidP="004A6AE2">
      <w:pPr>
        <w:rPr>
          <w:sz w:val="32"/>
          <w:szCs w:val="32"/>
        </w:rPr>
      </w:pPr>
      <w:r>
        <w:rPr>
          <w:sz w:val="32"/>
          <w:szCs w:val="32"/>
        </w:rPr>
        <w:t>Résultat :</w:t>
      </w:r>
    </w:p>
    <w:p w:rsidR="00107C06" w:rsidRDefault="00107C06" w:rsidP="004A6AE2">
      <w:pPr>
        <w:rPr>
          <w:sz w:val="32"/>
          <w:szCs w:val="32"/>
        </w:rPr>
      </w:pPr>
    </w:p>
    <w:p w:rsidR="00107C06" w:rsidRDefault="00107C06" w:rsidP="004A6AE2">
      <w:pPr>
        <w:rPr>
          <w:sz w:val="32"/>
          <w:szCs w:val="32"/>
        </w:rPr>
      </w:pPr>
    </w:p>
    <w:p w:rsidR="00107C06" w:rsidRDefault="00107C06" w:rsidP="004A6A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7C06" w:rsidRDefault="00107C06" w:rsidP="004A6A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Analyse :</w:t>
      </w:r>
    </w:p>
    <w:p w:rsid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Comment se nomme en français le point ou les rayons convergent? Foyer</w:t>
      </w:r>
    </w:p>
    <w:p w:rsidR="00107C06" w:rsidRP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107C06">
        <w:rPr>
          <w:sz w:val="32"/>
          <w:szCs w:val="32"/>
        </w:rPr>
        <w:t>Comment se nomme en Anglais le point ou les rayons convergent? Focal</w:t>
      </w:r>
    </w:p>
    <w:p w:rsid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Comment se nomme en Latin le point ou les rayons convergent? Focus</w:t>
      </w:r>
    </w:p>
    <w:p w:rsidR="00107C06" w:rsidRP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107C06">
        <w:rPr>
          <w:sz w:val="32"/>
          <w:szCs w:val="32"/>
        </w:rPr>
        <w:t>Si on prend une antenne parabolique, que devrait-on trouver au foyer? Un Récepteur d’onde</w:t>
      </w:r>
    </w:p>
    <w:p w:rsid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287020</wp:posOffset>
            </wp:positionV>
            <wp:extent cx="1190625" cy="1695450"/>
            <wp:effectExtent l="19050" t="0" r="9525" b="0"/>
            <wp:wrapNone/>
            <wp:docPr id="5" name="irc_mi" descr="Image associ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Pourquoi place-t-on le récepteur à cet endroit? Car toutes les ondes sont redirigées vers le récepteur.</w:t>
      </w:r>
    </w:p>
    <w:p w:rsidR="00107C06" w:rsidRP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Trouve une image représentant une coupole.</w:t>
      </w:r>
      <w:r w:rsidRPr="00107C06">
        <w:t xml:space="preserve"> </w:t>
      </w:r>
    </w:p>
    <w:p w:rsidR="00107C06" w:rsidRDefault="007934FF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640715</wp:posOffset>
            </wp:positionV>
            <wp:extent cx="2279015" cy="3038475"/>
            <wp:effectExtent l="19050" t="0" r="6985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C06">
        <w:rPr>
          <w:sz w:val="32"/>
          <w:szCs w:val="32"/>
        </w:rPr>
        <w:t xml:space="preserve">Trouve une image représentant une personne </w:t>
      </w:r>
      <w:r w:rsidR="00107C06" w:rsidRPr="00107C06">
        <w:rPr>
          <w:sz w:val="32"/>
          <w:szCs w:val="32"/>
        </w:rPr>
        <w:t>sur un terrain de football ayant pour mission d’amplifier la voie de l’arbitre lors de match.</w:t>
      </w:r>
      <w:r w:rsidR="00107C06">
        <w:rPr>
          <w:sz w:val="32"/>
          <w:szCs w:val="32"/>
        </w:rPr>
        <w:t xml:space="preserve"> </w:t>
      </w:r>
    </w:p>
    <w:p w:rsidR="007934FF" w:rsidRDefault="007934FF" w:rsidP="007934FF">
      <w:pPr>
        <w:rPr>
          <w:sz w:val="32"/>
          <w:szCs w:val="32"/>
        </w:rPr>
      </w:pPr>
    </w:p>
    <w:p w:rsidR="007934FF" w:rsidRDefault="007934FF" w:rsidP="007934FF">
      <w:pPr>
        <w:rPr>
          <w:sz w:val="32"/>
          <w:szCs w:val="32"/>
        </w:rPr>
      </w:pPr>
    </w:p>
    <w:p w:rsidR="007934FF" w:rsidRDefault="007934FF" w:rsidP="007934FF">
      <w:pPr>
        <w:rPr>
          <w:sz w:val="32"/>
          <w:szCs w:val="32"/>
        </w:rPr>
      </w:pPr>
    </w:p>
    <w:p w:rsidR="007934FF" w:rsidRDefault="007934FF" w:rsidP="007934FF">
      <w:pPr>
        <w:rPr>
          <w:sz w:val="32"/>
          <w:szCs w:val="32"/>
        </w:rPr>
      </w:pPr>
    </w:p>
    <w:p w:rsidR="007934FF" w:rsidRDefault="007934FF" w:rsidP="007934FF">
      <w:pPr>
        <w:rPr>
          <w:sz w:val="32"/>
          <w:szCs w:val="32"/>
        </w:rPr>
      </w:pPr>
    </w:p>
    <w:p w:rsidR="007934FF" w:rsidRDefault="007934FF" w:rsidP="007934FF">
      <w:pPr>
        <w:rPr>
          <w:sz w:val="32"/>
          <w:szCs w:val="32"/>
        </w:rPr>
      </w:pPr>
    </w:p>
    <w:p w:rsidR="007934FF" w:rsidRPr="007934FF" w:rsidRDefault="007934FF" w:rsidP="007934FF">
      <w:pPr>
        <w:rPr>
          <w:sz w:val="32"/>
          <w:szCs w:val="32"/>
        </w:rPr>
      </w:pPr>
    </w:p>
    <w:p w:rsidR="00107C06" w:rsidRPr="00107C06" w:rsidRDefault="00107C06" w:rsidP="00107C0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Quel nom donne-t-on à la forme de la plupart des grands récepteurs de tv? Parabole </w:t>
      </w:r>
    </w:p>
    <w:p w:rsidR="00107C06" w:rsidRDefault="00EF6B79" w:rsidP="00107C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Conclusion </w:t>
      </w:r>
      <w:proofErr w:type="gramStart"/>
      <w:r>
        <w:rPr>
          <w:sz w:val="32"/>
          <w:szCs w:val="32"/>
        </w:rPr>
        <w:t>:Mon</w:t>
      </w:r>
      <w:proofErr w:type="gramEnd"/>
      <w:r>
        <w:rPr>
          <w:sz w:val="32"/>
          <w:szCs w:val="32"/>
        </w:rPr>
        <w:t xml:space="preserve"> hypothèse est vrai.</w:t>
      </w:r>
    </w:p>
    <w:p w:rsidR="00EF6B79" w:rsidRPr="00107C06" w:rsidRDefault="00EF6B79" w:rsidP="00107C06">
      <w:pPr>
        <w:rPr>
          <w:sz w:val="32"/>
          <w:szCs w:val="32"/>
        </w:rPr>
      </w:pPr>
    </w:p>
    <w:p w:rsidR="004A6AE2" w:rsidRPr="004A6AE2" w:rsidRDefault="004A6AE2" w:rsidP="004A6A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sectPr w:rsidR="004A6AE2" w:rsidRPr="004A6AE2" w:rsidSect="0001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528"/>
    <w:multiLevelType w:val="hybridMultilevel"/>
    <w:tmpl w:val="7548A6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7567"/>
    <w:multiLevelType w:val="hybridMultilevel"/>
    <w:tmpl w:val="A4F013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AE2"/>
    <w:rsid w:val="00011112"/>
    <w:rsid w:val="00107C06"/>
    <w:rsid w:val="004604AB"/>
    <w:rsid w:val="004A6AE2"/>
    <w:rsid w:val="007934FF"/>
    <w:rsid w:val="00A8497A"/>
    <w:rsid w:val="00E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6" type="connector" idref="#_x0000_s1043"/>
        <o:r id="V:Rule17" type="connector" idref="#_x0000_s1042"/>
        <o:r id="V:Rule18" type="connector" idref="#_x0000_s1046"/>
        <o:r id="V:Rule19" type="connector" idref="#_x0000_s1034"/>
        <o:r id="V:Rule20" type="connector" idref="#_x0000_s1045"/>
        <o:r id="V:Rule21" type="connector" idref="#_x0000_s1032"/>
        <o:r id="V:Rule22" type="connector" idref="#_x0000_s1047"/>
        <o:r id="V:Rule23" type="connector" idref="#_x0000_s1033"/>
        <o:r id="V:Rule24" type="connector" idref="#_x0000_s1049"/>
        <o:r id="V:Rule25" type="connector" idref="#_x0000_s1041"/>
        <o:r id="V:Rule26" type="connector" idref="#_x0000_s1030"/>
        <o:r id="V:Rule27" type="connector" idref="#_x0000_s1031"/>
        <o:r id="V:Rule28" type="connector" idref="#_x0000_s1040"/>
        <o:r id="V:Rule29" type="connector" idref="#_x0000_s1039"/>
        <o:r id="V:Rule3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a/url?sa=i&amp;rct=j&amp;q=&amp;esrc=s&amp;source=images&amp;cd=&amp;cad=rja&amp;uact=8&amp;ved=2ahUKEwi6nIuXxMjgAhUSON8KHT2xCsEQjRx6BAgBEAU&amp;url=https://www.directioninformatique.com/internet-haute-vitesse-par-satellite-a-la-portee-de-la-plupart-des-entreprises/6730&amp;psig=AOvVaw2qoX5umrH-CEDK9fQ6jk9n&amp;ust=15506909645448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AFC49-51ED-43A5-B8E4-050F561A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225</Words>
  <Characters>1241</Characters>
  <Application>Microsoft Office Word</Application>
  <DocSecurity>0</DocSecurity>
  <Lines>10</Lines>
  <Paragraphs>2</Paragraphs>
  <ScaleCrop>false</ScaleCrop>
  <Company>Commission Scolaire de la Beauce-Etchemin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13</cp:revision>
  <dcterms:created xsi:type="dcterms:W3CDTF">2019-02-19T18:41:00Z</dcterms:created>
  <dcterms:modified xsi:type="dcterms:W3CDTF">2019-02-21T18:22:00Z</dcterms:modified>
</cp:coreProperties>
</file>