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Densité (Masse Volumique)</w:t>
      </w:r>
    </w:p>
    <w:p w:rsid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 xml:space="preserve">Eau </w:t>
      </w:r>
      <w:r w:rsidRPr="00B826AE">
        <w:rPr>
          <w:sz w:val="36"/>
        </w:rPr>
        <w:sym w:font="Wingdings" w:char="F0E0"/>
      </w:r>
      <w:r w:rsidRPr="00B826AE">
        <w:rPr>
          <w:sz w:val="36"/>
        </w:rPr>
        <w:t xml:space="preserve"> 1g/ml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 xml:space="preserve">Alcool </w:t>
      </w:r>
      <w:proofErr w:type="spellStart"/>
      <w:r w:rsidRPr="00B826AE">
        <w:rPr>
          <w:sz w:val="36"/>
        </w:rPr>
        <w:t>Methylique</w:t>
      </w:r>
      <w:proofErr w:type="spellEnd"/>
      <w:r w:rsidRPr="00B826AE">
        <w:rPr>
          <w:sz w:val="36"/>
        </w:rPr>
        <w:t xml:space="preserve"> </w:t>
      </w:r>
      <w:r w:rsidRPr="00B826AE">
        <w:rPr>
          <w:sz w:val="36"/>
        </w:rPr>
        <w:sym w:font="Wingdings" w:char="F0E0"/>
      </w:r>
      <w:r w:rsidRPr="00B826AE">
        <w:rPr>
          <w:sz w:val="36"/>
        </w:rPr>
        <w:t xml:space="preserve"> 0,79g/ml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  <w:proofErr w:type="spellStart"/>
      <w:r w:rsidRPr="00B826AE">
        <w:rPr>
          <w:sz w:val="36"/>
        </w:rPr>
        <w:t>Glycerine</w:t>
      </w:r>
      <w:proofErr w:type="spellEnd"/>
      <w:r w:rsidRPr="00B826AE">
        <w:rPr>
          <w:sz w:val="36"/>
        </w:rPr>
        <w:t xml:space="preserve"> </w:t>
      </w:r>
      <w:r w:rsidRPr="00B826AE">
        <w:rPr>
          <w:sz w:val="36"/>
        </w:rPr>
        <w:sym w:font="Wingdings" w:char="F0E0"/>
      </w:r>
      <w:r w:rsidRPr="00B826AE">
        <w:rPr>
          <w:sz w:val="36"/>
        </w:rPr>
        <w:t xml:space="preserve"> 1.26g/ml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 xml:space="preserve">Mercure </w:t>
      </w:r>
      <w:r w:rsidRPr="00B826AE">
        <w:rPr>
          <w:sz w:val="36"/>
        </w:rPr>
        <w:sym w:font="Wingdings" w:char="F0E0"/>
      </w:r>
      <w:r w:rsidRPr="00B826AE">
        <w:rPr>
          <w:sz w:val="36"/>
        </w:rPr>
        <w:t xml:space="preserve"> 13g/ml</w:t>
      </w:r>
    </w:p>
    <w:p w:rsid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</w:p>
    <w:p w:rsidR="002E236F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lastRenderedPageBreak/>
        <w:t>Identification</w:t>
      </w:r>
      <w:r>
        <w:rPr>
          <w:sz w:val="36"/>
        </w:rPr>
        <w:t xml:space="preserve"> des liquides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Info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MSI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Présenté à Daniel Blais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C75F35" w:rsidP="00B826AE">
      <w:pPr>
        <w:jc w:val="center"/>
        <w:rPr>
          <w:sz w:val="36"/>
        </w:rPr>
      </w:pPr>
      <w:r>
        <w:rPr>
          <w:sz w:val="36"/>
        </w:rPr>
        <w:t>Par Jonathan Paradis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ESV</w:t>
      </w:r>
    </w:p>
    <w:p w:rsidR="00B826AE" w:rsidRPr="00B826AE" w:rsidRDefault="00B826AE" w:rsidP="00B826AE">
      <w:pPr>
        <w:jc w:val="center"/>
        <w:rPr>
          <w:sz w:val="36"/>
        </w:rPr>
      </w:pP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Groupe 02</w:t>
      </w:r>
    </w:p>
    <w:p w:rsidR="00B826AE" w:rsidRP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 xml:space="preserve">                                                           Date: 2019-04-29</w:t>
      </w:r>
    </w:p>
    <w:p w:rsidR="00B826AE" w:rsidRDefault="00B826AE" w:rsidP="00B826AE">
      <w:pPr>
        <w:jc w:val="center"/>
        <w:rPr>
          <w:sz w:val="48"/>
        </w:rPr>
      </w:pPr>
      <w:r>
        <w:rPr>
          <w:sz w:val="48"/>
        </w:rPr>
        <w:lastRenderedPageBreak/>
        <w:t>Observation</w:t>
      </w:r>
    </w:p>
    <w:p w:rsidR="00B826AE" w:rsidRDefault="00B826AE" w:rsidP="00B826AE">
      <w:pPr>
        <w:jc w:val="center"/>
        <w:rPr>
          <w:sz w:val="40"/>
        </w:rPr>
      </w:pPr>
      <w:r w:rsidRPr="00B826AE">
        <w:rPr>
          <w:sz w:val="40"/>
        </w:rPr>
        <w:t>Si on a une balance et un cylindre gradué on va parler de masse volumique</w:t>
      </w:r>
    </w:p>
    <w:p w:rsidR="00B826AE" w:rsidRDefault="00B826AE" w:rsidP="00B826AE">
      <w:pPr>
        <w:jc w:val="center"/>
        <w:rPr>
          <w:sz w:val="40"/>
        </w:rPr>
      </w:pPr>
    </w:p>
    <w:p w:rsidR="00B826AE" w:rsidRPr="00C75F35" w:rsidRDefault="00B826AE" w:rsidP="00B826AE">
      <w:pPr>
        <w:jc w:val="center"/>
        <w:rPr>
          <w:sz w:val="44"/>
        </w:rPr>
      </w:pPr>
      <w:r w:rsidRPr="00C75F35">
        <w:rPr>
          <w:sz w:val="44"/>
        </w:rPr>
        <w:t>Interrogation</w:t>
      </w:r>
    </w:p>
    <w:p w:rsidR="00B826AE" w:rsidRPr="00C75F35" w:rsidRDefault="00B826AE" w:rsidP="00B826AE">
      <w:pPr>
        <w:jc w:val="center"/>
        <w:rPr>
          <w:sz w:val="36"/>
        </w:rPr>
      </w:pPr>
      <w:r w:rsidRPr="00C75F35">
        <w:rPr>
          <w:sz w:val="36"/>
        </w:rPr>
        <w:t xml:space="preserve">Quelle est l’identité du liquide A ? </w:t>
      </w:r>
    </w:p>
    <w:p w:rsidR="00B826AE" w:rsidRPr="00C75F35" w:rsidRDefault="00B826AE" w:rsidP="00B826AE">
      <w:pPr>
        <w:jc w:val="center"/>
        <w:rPr>
          <w:sz w:val="36"/>
        </w:rPr>
      </w:pPr>
      <w:r w:rsidRPr="00C75F35">
        <w:rPr>
          <w:sz w:val="36"/>
        </w:rPr>
        <w:t>Quelle est l’identité du liquide B ?</w:t>
      </w:r>
    </w:p>
    <w:p w:rsidR="00B826AE" w:rsidRPr="00C75F35" w:rsidRDefault="00B826AE" w:rsidP="00B826AE">
      <w:pPr>
        <w:jc w:val="center"/>
        <w:rPr>
          <w:sz w:val="44"/>
        </w:rPr>
      </w:pPr>
      <w:r w:rsidRPr="00C75F35">
        <w:rPr>
          <w:sz w:val="44"/>
        </w:rPr>
        <w:t>Hypothèse</w:t>
      </w:r>
    </w:p>
    <w:p w:rsidR="00B826AE" w:rsidRPr="00C75F35" w:rsidRDefault="00B826AE" w:rsidP="00B826AE">
      <w:pPr>
        <w:jc w:val="center"/>
        <w:rPr>
          <w:sz w:val="36"/>
        </w:rPr>
      </w:pPr>
      <w:r w:rsidRPr="00C75F35">
        <w:rPr>
          <w:sz w:val="36"/>
        </w:rPr>
        <w:t>Je suppose que le liquide A est de l’Alcool méthylique</w:t>
      </w:r>
    </w:p>
    <w:p w:rsidR="00B826AE" w:rsidRPr="00C75F35" w:rsidRDefault="00B826AE" w:rsidP="00B826AE">
      <w:pPr>
        <w:jc w:val="center"/>
        <w:rPr>
          <w:sz w:val="36"/>
        </w:rPr>
      </w:pPr>
      <w:r w:rsidRPr="00C75F35">
        <w:rPr>
          <w:sz w:val="36"/>
        </w:rPr>
        <w:t>Je suppose que le liquide B est de l’eau</w:t>
      </w:r>
    </w:p>
    <w:p w:rsidR="00B826AE" w:rsidRPr="00C75F35" w:rsidRDefault="00B826AE" w:rsidP="00B826AE">
      <w:pPr>
        <w:jc w:val="center"/>
        <w:rPr>
          <w:sz w:val="44"/>
        </w:rPr>
      </w:pPr>
      <w:r w:rsidRPr="00C75F35">
        <w:rPr>
          <w:sz w:val="44"/>
        </w:rPr>
        <w:t>Matériel</w:t>
      </w:r>
    </w:p>
    <w:p w:rsidR="00B826AE" w:rsidRPr="00B826AE" w:rsidRDefault="00B826AE" w:rsidP="00B826AE">
      <w:pPr>
        <w:rPr>
          <w:sz w:val="40"/>
        </w:rPr>
      </w:pPr>
      <w:r w:rsidRPr="00B826AE">
        <w:rPr>
          <w:sz w:val="40"/>
        </w:rPr>
        <w:sym w:font="Wingdings" w:char="F0E0"/>
      </w:r>
      <w:r w:rsidRPr="00B826AE">
        <w:rPr>
          <w:sz w:val="40"/>
        </w:rPr>
        <w:t>Balance</w:t>
      </w:r>
    </w:p>
    <w:p w:rsidR="00B826AE" w:rsidRPr="00B826AE" w:rsidRDefault="00B826AE" w:rsidP="00B826AE">
      <w:pPr>
        <w:rPr>
          <w:sz w:val="40"/>
        </w:rPr>
      </w:pPr>
      <w:r w:rsidRPr="00B826AE">
        <w:rPr>
          <w:sz w:val="40"/>
        </w:rPr>
        <w:sym w:font="Wingdings" w:char="F0E0"/>
      </w:r>
      <w:r w:rsidRPr="00B826AE">
        <w:rPr>
          <w:sz w:val="40"/>
        </w:rPr>
        <w:t>Cylindre gradué</w:t>
      </w:r>
    </w:p>
    <w:p w:rsidR="00B826AE" w:rsidRPr="00B826AE" w:rsidRDefault="00B826AE" w:rsidP="00B826AE">
      <w:pPr>
        <w:rPr>
          <w:sz w:val="40"/>
        </w:rPr>
      </w:pPr>
      <w:r w:rsidRPr="00B826AE">
        <w:rPr>
          <w:sz w:val="40"/>
        </w:rPr>
        <w:sym w:font="Wingdings" w:char="F0E0"/>
      </w:r>
      <w:r w:rsidRPr="00B826AE">
        <w:rPr>
          <w:sz w:val="40"/>
        </w:rPr>
        <w:t>A</w:t>
      </w:r>
    </w:p>
    <w:p w:rsidR="00B826AE" w:rsidRDefault="00B826AE" w:rsidP="00B826AE">
      <w:pPr>
        <w:rPr>
          <w:sz w:val="40"/>
        </w:rPr>
      </w:pPr>
      <w:r w:rsidRPr="00B826AE">
        <w:rPr>
          <w:sz w:val="40"/>
        </w:rPr>
        <w:sym w:font="Wingdings" w:char="F0E0"/>
      </w:r>
      <w:r w:rsidRPr="00B826AE">
        <w:rPr>
          <w:sz w:val="40"/>
        </w:rPr>
        <w:t>B</w:t>
      </w:r>
    </w:p>
    <w:p w:rsidR="00C75F35" w:rsidRDefault="00B826AE" w:rsidP="00B826AE">
      <w:pPr>
        <w:rPr>
          <w:sz w:val="40"/>
        </w:rPr>
      </w:pPr>
      <w:r w:rsidRPr="00B826AE">
        <w:rPr>
          <w:sz w:val="40"/>
        </w:rPr>
        <w:sym w:font="Wingdings" w:char="F0E0"/>
      </w:r>
      <w:r>
        <w:rPr>
          <w:sz w:val="40"/>
        </w:rPr>
        <w:t>Becher 100ml</w:t>
      </w:r>
    </w:p>
    <w:p w:rsidR="00C75F35" w:rsidRPr="00C75F35" w:rsidRDefault="00C75F35" w:rsidP="00C75F35">
      <w:pPr>
        <w:rPr>
          <w:sz w:val="40"/>
        </w:rPr>
      </w:pPr>
      <w:r w:rsidRPr="00C75F35">
        <w:rPr>
          <w:sz w:val="40"/>
        </w:rPr>
        <w:sym w:font="Wingdings" w:char="F0E0"/>
      </w:r>
      <w:r w:rsidRPr="00C75F35">
        <w:rPr>
          <w:sz w:val="40"/>
        </w:rPr>
        <w:t>Compte Goutte</w:t>
      </w:r>
    </w:p>
    <w:p w:rsidR="00B826AE" w:rsidRDefault="00B826AE">
      <w:pPr>
        <w:jc w:val="center"/>
        <w:rPr>
          <w:sz w:val="48"/>
        </w:rPr>
      </w:pPr>
      <w:r>
        <w:rPr>
          <w:sz w:val="48"/>
        </w:rPr>
        <w:lastRenderedPageBreak/>
        <w:t>Manipulation</w:t>
      </w:r>
    </w:p>
    <w:p w:rsidR="00B826AE" w:rsidRDefault="00B826AE">
      <w:pPr>
        <w:jc w:val="center"/>
        <w:rPr>
          <w:sz w:val="40"/>
        </w:rPr>
      </w:pPr>
      <w:r>
        <w:rPr>
          <w:sz w:val="40"/>
        </w:rPr>
        <w:t>Je pèse le cylindre gradué avec la Balance.</w:t>
      </w:r>
    </w:p>
    <w:p w:rsidR="00B826AE" w:rsidRDefault="00B826AE">
      <w:pPr>
        <w:jc w:val="center"/>
        <w:rPr>
          <w:sz w:val="40"/>
        </w:rPr>
      </w:pPr>
      <w:r>
        <w:rPr>
          <w:sz w:val="40"/>
        </w:rPr>
        <w:t>J’ajoute 20ml du liquide A dans le cylindre gradué.</w:t>
      </w:r>
    </w:p>
    <w:p w:rsidR="00B826AE" w:rsidRDefault="00B826AE">
      <w:pPr>
        <w:jc w:val="center"/>
        <w:rPr>
          <w:sz w:val="40"/>
        </w:rPr>
      </w:pPr>
      <w:r>
        <w:rPr>
          <w:sz w:val="40"/>
        </w:rPr>
        <w:t>Je repese le cylindre avec le liquide.</w:t>
      </w:r>
    </w:p>
    <w:p w:rsidR="00B826AE" w:rsidRDefault="00B826AE">
      <w:pPr>
        <w:jc w:val="center"/>
        <w:rPr>
          <w:sz w:val="40"/>
        </w:rPr>
      </w:pPr>
    </w:p>
    <w:p w:rsidR="00B826AE" w:rsidRDefault="00B826AE" w:rsidP="00B826AE">
      <w:pPr>
        <w:rPr>
          <w:sz w:val="40"/>
        </w:rPr>
      </w:pPr>
      <w:r>
        <w:rPr>
          <w:sz w:val="40"/>
        </w:rPr>
        <w:t>Résultats</w:t>
      </w:r>
    </w:p>
    <w:p w:rsidR="00B826AE" w:rsidRPr="00B826AE" w:rsidRDefault="00B826AE" w:rsidP="00B826AE">
      <w:pPr>
        <w:jc w:val="center"/>
        <w:rPr>
          <w:sz w:val="40"/>
        </w:rPr>
      </w:pPr>
      <w:r>
        <w:rPr>
          <w:sz w:val="40"/>
        </w:rPr>
        <w:t>La Masse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B826AE" w:rsidTr="00B826AE">
        <w:tc>
          <w:tcPr>
            <w:tcW w:w="2926" w:type="dxa"/>
          </w:tcPr>
          <w:p w:rsidR="00B826AE" w:rsidRPr="00B826AE" w:rsidRDefault="00B826AE" w:rsidP="00B826AE">
            <w:pPr>
              <w:rPr>
                <w:sz w:val="28"/>
              </w:rPr>
            </w:pPr>
            <w:r w:rsidRPr="00B826AE">
              <w:rPr>
                <w:sz w:val="32"/>
              </w:rPr>
              <w:t>Cylindre gradué</w:t>
            </w: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+20ml de A</w:t>
            </w:r>
          </w:p>
        </w:tc>
        <w:tc>
          <w:tcPr>
            <w:tcW w:w="2927" w:type="dxa"/>
          </w:tcPr>
          <w:p w:rsidR="00B826AE" w:rsidRPr="00B826AE" w:rsidRDefault="00B826AE" w:rsidP="00B826AE">
            <w:pPr>
              <w:rPr>
                <w:sz w:val="32"/>
              </w:rPr>
            </w:pPr>
            <w:r>
              <w:rPr>
                <w:sz w:val="32"/>
              </w:rPr>
              <w:t xml:space="preserve">Cylindre gradué  </w:t>
            </w:r>
            <w:r w:rsidRPr="00B826AE">
              <w:rPr>
                <w:sz w:val="28"/>
              </w:rPr>
              <w:t>Vide</w:t>
            </w:r>
          </w:p>
        </w:tc>
        <w:tc>
          <w:tcPr>
            <w:tcW w:w="2927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A</w:t>
            </w:r>
          </w:p>
        </w:tc>
      </w:tr>
      <w:tr w:rsidR="00B826AE" w:rsidTr="00C75F35">
        <w:tc>
          <w:tcPr>
            <w:tcW w:w="2926" w:type="dxa"/>
          </w:tcPr>
          <w:p w:rsidR="00B826AE" w:rsidRDefault="00C75F35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53.79</w:t>
            </w:r>
            <w:r w:rsidR="00F36417">
              <w:rPr>
                <w:sz w:val="40"/>
              </w:rPr>
              <w:t>g</w:t>
            </w:r>
          </w:p>
        </w:tc>
        <w:tc>
          <w:tcPr>
            <w:tcW w:w="2927" w:type="dxa"/>
          </w:tcPr>
          <w:p w:rsidR="00B826AE" w:rsidRDefault="00C75F35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  <w:r w:rsidR="00F36417">
              <w:rPr>
                <w:sz w:val="40"/>
              </w:rPr>
              <w:t>g</w:t>
            </w:r>
          </w:p>
        </w:tc>
        <w:tc>
          <w:tcPr>
            <w:tcW w:w="2927" w:type="dxa"/>
            <w:shd w:val="clear" w:color="auto" w:fill="FFFF00"/>
          </w:tcPr>
          <w:p w:rsidR="00B826AE" w:rsidRDefault="00C75F35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16.79</w:t>
            </w:r>
            <w:r w:rsidR="00B826AE">
              <w:rPr>
                <w:sz w:val="40"/>
              </w:rPr>
              <w:t>g</w:t>
            </w:r>
          </w:p>
        </w:tc>
      </w:tr>
      <w:tr w:rsidR="00B826AE" w:rsidTr="00384FE2">
        <w:tc>
          <w:tcPr>
            <w:tcW w:w="2926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</w:p>
        </w:tc>
        <w:tc>
          <w:tcPr>
            <w:tcW w:w="2927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</w:p>
        </w:tc>
        <w:tc>
          <w:tcPr>
            <w:tcW w:w="2927" w:type="dxa"/>
            <w:shd w:val="clear" w:color="auto" w:fill="FFFF00"/>
          </w:tcPr>
          <w:p w:rsidR="00B826AE" w:rsidRDefault="00384FE2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</w:tbl>
    <w:p w:rsidR="00B826AE" w:rsidRDefault="00B826AE" w:rsidP="00B826AE">
      <w:pPr>
        <w:jc w:val="center"/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B826AE" w:rsidTr="00B826AE">
        <w:tc>
          <w:tcPr>
            <w:tcW w:w="2926" w:type="dxa"/>
          </w:tcPr>
          <w:p w:rsidR="00B826AE" w:rsidRDefault="00B826AE" w:rsidP="00B826AE">
            <w:pPr>
              <w:rPr>
                <w:sz w:val="40"/>
              </w:rPr>
            </w:pPr>
            <w:r w:rsidRPr="00B826AE">
              <w:rPr>
                <w:sz w:val="32"/>
              </w:rPr>
              <w:t>Cylindre gradué</w:t>
            </w: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+20ml de B</w:t>
            </w:r>
          </w:p>
        </w:tc>
        <w:tc>
          <w:tcPr>
            <w:tcW w:w="2927" w:type="dxa"/>
          </w:tcPr>
          <w:p w:rsidR="00B826AE" w:rsidRDefault="00B826AE" w:rsidP="00B826AE">
            <w:pPr>
              <w:rPr>
                <w:sz w:val="40"/>
              </w:rPr>
            </w:pPr>
            <w:r>
              <w:rPr>
                <w:sz w:val="32"/>
              </w:rPr>
              <w:t xml:space="preserve">Cylindre gradué  </w:t>
            </w:r>
            <w:r w:rsidRPr="00B826AE">
              <w:rPr>
                <w:sz w:val="28"/>
              </w:rPr>
              <w:t>Vide</w:t>
            </w:r>
          </w:p>
        </w:tc>
        <w:tc>
          <w:tcPr>
            <w:tcW w:w="2927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</w:tr>
      <w:tr w:rsidR="00B826AE" w:rsidTr="00C75F35">
        <w:tc>
          <w:tcPr>
            <w:tcW w:w="2926" w:type="dxa"/>
          </w:tcPr>
          <w:p w:rsidR="00B826AE" w:rsidRDefault="00C75F35" w:rsidP="00F36417">
            <w:pPr>
              <w:jc w:val="center"/>
              <w:rPr>
                <w:sz w:val="40"/>
              </w:rPr>
            </w:pPr>
            <w:r>
              <w:rPr>
                <w:sz w:val="40"/>
              </w:rPr>
              <w:t>63.1</w:t>
            </w:r>
            <w:r w:rsidR="00F36417">
              <w:rPr>
                <w:sz w:val="40"/>
              </w:rPr>
              <w:t>g</w:t>
            </w:r>
          </w:p>
        </w:tc>
        <w:tc>
          <w:tcPr>
            <w:tcW w:w="2927" w:type="dxa"/>
          </w:tcPr>
          <w:p w:rsidR="00B826AE" w:rsidRDefault="00C75F35" w:rsidP="00F3641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  <w:r w:rsidR="00F36417">
              <w:rPr>
                <w:sz w:val="40"/>
              </w:rPr>
              <w:t>g</w:t>
            </w:r>
          </w:p>
        </w:tc>
        <w:tc>
          <w:tcPr>
            <w:tcW w:w="2927" w:type="dxa"/>
            <w:shd w:val="clear" w:color="auto" w:fill="00B050"/>
          </w:tcPr>
          <w:p w:rsidR="00B826AE" w:rsidRDefault="00C75F35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26.1</w:t>
            </w:r>
            <w:r w:rsidR="00B826AE">
              <w:rPr>
                <w:sz w:val="40"/>
              </w:rPr>
              <w:t>g</w:t>
            </w:r>
          </w:p>
        </w:tc>
      </w:tr>
      <w:tr w:rsidR="00B826AE" w:rsidTr="00384FE2">
        <w:tc>
          <w:tcPr>
            <w:tcW w:w="2926" w:type="dxa"/>
          </w:tcPr>
          <w:p w:rsidR="00B826AE" w:rsidRDefault="00B826AE" w:rsidP="00B826AE">
            <w:pPr>
              <w:rPr>
                <w:sz w:val="40"/>
              </w:rPr>
            </w:pPr>
          </w:p>
        </w:tc>
        <w:tc>
          <w:tcPr>
            <w:tcW w:w="2927" w:type="dxa"/>
          </w:tcPr>
          <w:p w:rsidR="00B826AE" w:rsidRDefault="00B826AE" w:rsidP="00B826AE">
            <w:pPr>
              <w:rPr>
                <w:sz w:val="40"/>
              </w:rPr>
            </w:pPr>
          </w:p>
        </w:tc>
        <w:tc>
          <w:tcPr>
            <w:tcW w:w="2927" w:type="dxa"/>
            <w:shd w:val="clear" w:color="auto" w:fill="00B050"/>
          </w:tcPr>
          <w:p w:rsidR="00B826AE" w:rsidRDefault="00B826AE" w:rsidP="00B826AE">
            <w:pPr>
              <w:rPr>
                <w:sz w:val="40"/>
              </w:rPr>
            </w:pPr>
          </w:p>
        </w:tc>
      </w:tr>
    </w:tbl>
    <w:p w:rsidR="00B826AE" w:rsidRDefault="00B826AE" w:rsidP="00B826AE">
      <w:pPr>
        <w:rPr>
          <w:sz w:val="40"/>
        </w:rPr>
      </w:pPr>
    </w:p>
    <w:p w:rsidR="00B826AE" w:rsidRDefault="00B826AE" w:rsidP="00B826AE">
      <w:pPr>
        <w:jc w:val="center"/>
        <w:rPr>
          <w:sz w:val="40"/>
        </w:rPr>
      </w:pPr>
      <w:r>
        <w:rPr>
          <w:sz w:val="40"/>
        </w:rPr>
        <w:t>Le volume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B826AE" w:rsidTr="00B826AE"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</w:p>
        </w:tc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ml</w:t>
            </w:r>
          </w:p>
        </w:tc>
      </w:tr>
      <w:tr w:rsidR="00B826AE" w:rsidTr="00B826AE"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Inconnue A</w:t>
            </w:r>
          </w:p>
        </w:tc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</w:tr>
      <w:tr w:rsidR="00B826AE" w:rsidTr="00B826AE"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Inconnue B</w:t>
            </w:r>
          </w:p>
        </w:tc>
        <w:tc>
          <w:tcPr>
            <w:tcW w:w="4390" w:type="dxa"/>
          </w:tcPr>
          <w:p w:rsidR="00B826AE" w:rsidRDefault="00B826AE" w:rsidP="00B826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</w:tr>
    </w:tbl>
    <w:tbl>
      <w:tblPr>
        <w:tblStyle w:val="Grilledutableau"/>
        <w:tblpPr w:leftFromText="141" w:rightFromText="141" w:vertAnchor="text" w:horzAnchor="margin" w:tblpY="-44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302E3B" w:rsidTr="00302E3B"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Substance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masse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volume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Masse volumique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densité</w:t>
            </w:r>
          </w:p>
        </w:tc>
      </w:tr>
      <w:tr w:rsidR="00302E3B" w:rsidTr="00302E3B"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unité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g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ml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g/ml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--------</w:t>
            </w:r>
          </w:p>
        </w:tc>
      </w:tr>
      <w:tr w:rsidR="00302E3B" w:rsidTr="00302E3B"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A</w:t>
            </w:r>
          </w:p>
        </w:tc>
        <w:tc>
          <w:tcPr>
            <w:tcW w:w="1756" w:type="dxa"/>
            <w:shd w:val="clear" w:color="auto" w:fill="FFFF00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16.79</w:t>
            </w:r>
          </w:p>
        </w:tc>
        <w:tc>
          <w:tcPr>
            <w:tcW w:w="1756" w:type="dxa"/>
            <w:shd w:val="clear" w:color="auto" w:fill="C6D9F1" w:themeFill="text2" w:themeFillTint="33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0.8395g/ml</w:t>
            </w:r>
          </w:p>
        </w:tc>
        <w:tc>
          <w:tcPr>
            <w:tcW w:w="1756" w:type="dxa"/>
            <w:shd w:val="clear" w:color="auto" w:fill="D99594" w:themeFill="accent2" w:themeFillTint="99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0.8395</w:t>
            </w:r>
          </w:p>
        </w:tc>
      </w:tr>
      <w:tr w:rsidR="00302E3B" w:rsidTr="00302E3B"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 w:rsidRPr="00B826AE">
              <w:rPr>
                <w:sz w:val="32"/>
              </w:rPr>
              <w:t>B</w:t>
            </w:r>
          </w:p>
        </w:tc>
        <w:tc>
          <w:tcPr>
            <w:tcW w:w="1756" w:type="dxa"/>
            <w:shd w:val="clear" w:color="auto" w:fill="00B050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26.1</w:t>
            </w:r>
          </w:p>
        </w:tc>
        <w:tc>
          <w:tcPr>
            <w:tcW w:w="1756" w:type="dxa"/>
            <w:shd w:val="clear" w:color="auto" w:fill="C6D9F1" w:themeFill="text2" w:themeFillTint="33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756" w:type="dxa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1.305g/ml</w:t>
            </w:r>
          </w:p>
        </w:tc>
        <w:tc>
          <w:tcPr>
            <w:tcW w:w="1756" w:type="dxa"/>
            <w:shd w:val="clear" w:color="auto" w:fill="948A54" w:themeFill="background2" w:themeFillShade="80"/>
          </w:tcPr>
          <w:p w:rsidR="00302E3B" w:rsidRPr="00B826AE" w:rsidRDefault="00302E3B" w:rsidP="00302E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1.305</w:t>
            </w:r>
          </w:p>
        </w:tc>
      </w:tr>
    </w:tbl>
    <w:p w:rsidR="00B826AE" w:rsidRPr="00B826AE" w:rsidRDefault="00B826AE" w:rsidP="00302E3B">
      <w:pPr>
        <w:rPr>
          <w:sz w:val="32"/>
        </w:rPr>
      </w:pPr>
    </w:p>
    <w:p w:rsidR="00B826AE" w:rsidRDefault="00B826AE" w:rsidP="00B826AE">
      <w:pPr>
        <w:jc w:val="center"/>
        <w:rPr>
          <w:sz w:val="36"/>
        </w:rPr>
      </w:pPr>
      <w:r w:rsidRPr="00B826AE">
        <w:rPr>
          <w:sz w:val="36"/>
        </w:rPr>
        <w:t>Discussion : D’après mes résultats…</w:t>
      </w:r>
    </w:p>
    <w:p w:rsidR="00B826AE" w:rsidRDefault="00C75F35" w:rsidP="00B826AE">
      <w:pPr>
        <w:jc w:val="center"/>
        <w:rPr>
          <w:sz w:val="36"/>
        </w:rPr>
      </w:pPr>
      <w:r>
        <w:rPr>
          <w:sz w:val="36"/>
        </w:rPr>
        <w:t xml:space="preserve">Mon liquide A est de </w:t>
      </w:r>
      <w:r w:rsidRPr="00C75F35">
        <w:rPr>
          <w:sz w:val="36"/>
          <w:u w:val="single"/>
        </w:rPr>
        <w:t>l’alcool méthylique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>Pa</w:t>
      </w:r>
      <w:r w:rsidR="00C75F35">
        <w:rPr>
          <w:sz w:val="36"/>
        </w:rPr>
        <w:t xml:space="preserve">rce que sa densité est de </w:t>
      </w:r>
      <w:r w:rsidR="00C75F35" w:rsidRPr="00C75F35">
        <w:rPr>
          <w:sz w:val="36"/>
          <w:u w:val="single"/>
        </w:rPr>
        <w:t>0.8395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 xml:space="preserve">Ce qui est proche de la valeur </w:t>
      </w:r>
    </w:p>
    <w:p w:rsidR="00B826AE" w:rsidRDefault="00B826AE" w:rsidP="00302E3B">
      <w:pPr>
        <w:jc w:val="center"/>
        <w:rPr>
          <w:sz w:val="36"/>
        </w:rPr>
      </w:pPr>
      <w:r>
        <w:rPr>
          <w:sz w:val="36"/>
        </w:rPr>
        <w:t xml:space="preserve">Théorique de </w:t>
      </w:r>
      <w:r w:rsidR="00C75F35" w:rsidRPr="00C75F35">
        <w:rPr>
          <w:sz w:val="36"/>
          <w:u w:val="single"/>
        </w:rPr>
        <w:t>0.79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>Conclusio</w:t>
      </w:r>
      <w:r w:rsidR="00C75F35">
        <w:rPr>
          <w:sz w:val="36"/>
        </w:rPr>
        <w:t xml:space="preserve">n : 1-Mon hypothèse 1 est </w:t>
      </w:r>
      <w:r w:rsidR="00C75F35" w:rsidRPr="00C75F35">
        <w:rPr>
          <w:sz w:val="36"/>
          <w:u w:val="single"/>
        </w:rPr>
        <w:t>Vrai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 xml:space="preserve"> </w:t>
      </w:r>
      <w:r w:rsidR="00302E3B">
        <w:rPr>
          <w:sz w:val="36"/>
        </w:rPr>
        <w:t xml:space="preserve">C’était de </w:t>
      </w:r>
      <w:r w:rsidR="00302E3B" w:rsidRPr="00302E3B">
        <w:rPr>
          <w:sz w:val="36"/>
          <w:u w:val="single"/>
        </w:rPr>
        <w:t>l’alcool méthylique</w:t>
      </w:r>
      <w:r w:rsidRPr="00302E3B">
        <w:rPr>
          <w:sz w:val="36"/>
          <w:u w:val="single"/>
        </w:rPr>
        <w:t xml:space="preserve"> </w:t>
      </w:r>
      <w:r>
        <w:rPr>
          <w:sz w:val="36"/>
        </w:rPr>
        <w:t>pour le liquide</w:t>
      </w:r>
    </w:p>
    <w:p w:rsidR="00C75F35" w:rsidRDefault="00C75F35" w:rsidP="00302E3B">
      <w:pPr>
        <w:rPr>
          <w:sz w:val="36"/>
        </w:rPr>
      </w:pP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>Discussion : D’après mes résultats…</w:t>
      </w:r>
    </w:p>
    <w:p w:rsidR="00B826AE" w:rsidRDefault="00C75F35" w:rsidP="00B826AE">
      <w:pPr>
        <w:jc w:val="center"/>
        <w:rPr>
          <w:sz w:val="36"/>
        </w:rPr>
      </w:pPr>
      <w:r>
        <w:rPr>
          <w:sz w:val="36"/>
        </w:rPr>
        <w:t xml:space="preserve">Mon liquide B est </w:t>
      </w:r>
      <w:r w:rsidRPr="00C75F35">
        <w:rPr>
          <w:sz w:val="36"/>
          <w:u w:val="single"/>
        </w:rPr>
        <w:t>de la Glycérine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>Pa</w:t>
      </w:r>
      <w:r w:rsidR="00C75F35">
        <w:rPr>
          <w:sz w:val="36"/>
        </w:rPr>
        <w:t xml:space="preserve">rce que sa densité est de </w:t>
      </w:r>
      <w:r w:rsidR="00C75F35" w:rsidRPr="00C75F35">
        <w:rPr>
          <w:sz w:val="36"/>
          <w:u w:val="single"/>
        </w:rPr>
        <w:t>1.305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 xml:space="preserve">Ce qui est de proche la valeur </w:t>
      </w:r>
    </w:p>
    <w:p w:rsidR="00B826AE" w:rsidRDefault="00C75F35" w:rsidP="00B826AE">
      <w:pPr>
        <w:jc w:val="center"/>
        <w:rPr>
          <w:sz w:val="36"/>
        </w:rPr>
      </w:pPr>
      <w:r>
        <w:rPr>
          <w:sz w:val="36"/>
        </w:rPr>
        <w:t xml:space="preserve">Théorique de </w:t>
      </w:r>
      <w:r w:rsidRPr="00C75F35">
        <w:rPr>
          <w:sz w:val="36"/>
          <w:u w:val="single"/>
        </w:rPr>
        <w:t>1.26</w:t>
      </w:r>
    </w:p>
    <w:p w:rsidR="00B826AE" w:rsidRDefault="00B826AE" w:rsidP="00B826AE">
      <w:pPr>
        <w:jc w:val="center"/>
        <w:rPr>
          <w:sz w:val="36"/>
        </w:rPr>
      </w:pPr>
      <w:r>
        <w:rPr>
          <w:sz w:val="36"/>
        </w:rPr>
        <w:t xml:space="preserve">Conclusion : 2-Mon </w:t>
      </w:r>
      <w:r w:rsidR="00C75F35">
        <w:rPr>
          <w:sz w:val="36"/>
        </w:rPr>
        <w:t>hypothèse 2 est</w:t>
      </w:r>
      <w:r w:rsidR="00C75F35" w:rsidRPr="00C75F35">
        <w:rPr>
          <w:sz w:val="36"/>
          <w:u w:val="single"/>
        </w:rPr>
        <w:t xml:space="preserve"> fausse</w:t>
      </w:r>
    </w:p>
    <w:p w:rsidR="00B826AE" w:rsidRDefault="00302E3B" w:rsidP="00B826AE">
      <w:pPr>
        <w:jc w:val="center"/>
        <w:rPr>
          <w:sz w:val="36"/>
        </w:rPr>
      </w:pPr>
      <w:r>
        <w:rPr>
          <w:sz w:val="36"/>
        </w:rPr>
        <w:t xml:space="preserve"> </w:t>
      </w:r>
      <w:r w:rsidR="00AF783F">
        <w:rPr>
          <w:sz w:val="36"/>
        </w:rPr>
        <w:t>C’était</w:t>
      </w:r>
      <w:r>
        <w:rPr>
          <w:sz w:val="36"/>
        </w:rPr>
        <w:t xml:space="preserve"> </w:t>
      </w:r>
      <w:r w:rsidRPr="00302E3B">
        <w:rPr>
          <w:sz w:val="36"/>
          <w:u w:val="single"/>
        </w:rPr>
        <w:t>de la Glycérine</w:t>
      </w:r>
      <w:r>
        <w:rPr>
          <w:sz w:val="36"/>
        </w:rPr>
        <w:t xml:space="preserve"> </w:t>
      </w:r>
      <w:r w:rsidR="00B826AE">
        <w:rPr>
          <w:sz w:val="36"/>
        </w:rPr>
        <w:t xml:space="preserve"> pour le liquide B</w:t>
      </w:r>
    </w:p>
    <w:p w:rsidR="00B826AE" w:rsidRDefault="00B826AE" w:rsidP="00B826AE">
      <w:pPr>
        <w:jc w:val="center"/>
        <w:rPr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B826AE" w:rsidTr="00B826AE">
        <w:tc>
          <w:tcPr>
            <w:tcW w:w="1756" w:type="dxa"/>
          </w:tcPr>
          <w:p w:rsidR="00B826AE" w:rsidRDefault="00B826AE" w:rsidP="00B826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Inconnue</w:t>
            </w:r>
          </w:p>
        </w:tc>
        <w:tc>
          <w:tcPr>
            <w:tcW w:w="1756" w:type="dxa"/>
          </w:tcPr>
          <w:p w:rsidR="00B826AE" w:rsidRDefault="00B826AE" w:rsidP="00B826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Masse</w:t>
            </w:r>
          </w:p>
        </w:tc>
        <w:tc>
          <w:tcPr>
            <w:tcW w:w="1756" w:type="dxa"/>
          </w:tcPr>
          <w:p w:rsidR="00B826AE" w:rsidRDefault="00B826AE" w:rsidP="00B826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1756" w:type="dxa"/>
          </w:tcPr>
          <w:p w:rsidR="00B826AE" w:rsidRDefault="00B826AE" w:rsidP="00B826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M.V</w:t>
            </w:r>
          </w:p>
        </w:tc>
        <w:tc>
          <w:tcPr>
            <w:tcW w:w="1756" w:type="dxa"/>
          </w:tcPr>
          <w:p w:rsidR="00B826AE" w:rsidRDefault="00B826AE" w:rsidP="00B826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</w:tbl>
    <w:p w:rsidR="00B826AE" w:rsidRPr="00B826AE" w:rsidRDefault="00B826AE" w:rsidP="00B826AE">
      <w:pPr>
        <w:jc w:val="center"/>
        <w:rPr>
          <w:sz w:val="36"/>
        </w:rPr>
      </w:pPr>
    </w:p>
    <w:sectPr w:rsidR="00B826AE" w:rsidRPr="00B826AE" w:rsidSect="002E2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4FF"/>
    <w:multiLevelType w:val="hybridMultilevel"/>
    <w:tmpl w:val="96A01AA2"/>
    <w:lvl w:ilvl="0" w:tplc="E884977A">
      <w:start w:val="1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6AE"/>
    <w:rsid w:val="0017454A"/>
    <w:rsid w:val="00213C70"/>
    <w:rsid w:val="002E236F"/>
    <w:rsid w:val="00302E3B"/>
    <w:rsid w:val="00384FE2"/>
    <w:rsid w:val="00446FC8"/>
    <w:rsid w:val="00512DA4"/>
    <w:rsid w:val="007F126C"/>
    <w:rsid w:val="00AF783F"/>
    <w:rsid w:val="00B23A3F"/>
    <w:rsid w:val="00B65C94"/>
    <w:rsid w:val="00B826AE"/>
    <w:rsid w:val="00C75F35"/>
    <w:rsid w:val="00F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BA0C-8E6F-4153-8175-C2BF320B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1411</Characters>
  <Application>Microsoft Office Word</Application>
  <DocSecurity>0</DocSecurity>
  <Lines>11</Lines>
  <Paragraphs>3</Paragraphs>
  <ScaleCrop>false</ScaleCrop>
  <Company>Commission Scolaire de la Beauce-Etchemin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2019-05-10T13:46:00Z</dcterms:created>
  <dcterms:modified xsi:type="dcterms:W3CDTF">2019-05-10T13:46:00Z</dcterms:modified>
</cp:coreProperties>
</file>