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3A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Éclat d’un minéral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Exp. 2.2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Poste 1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</w:t>
      </w:r>
      <w:proofErr w:type="gramStart"/>
      <w:r>
        <w:rPr>
          <w:sz w:val="36"/>
          <w:szCs w:val="36"/>
        </w:rPr>
        <w:t>:Daniel</w:t>
      </w:r>
      <w:proofErr w:type="gramEnd"/>
      <w:r>
        <w:rPr>
          <w:sz w:val="36"/>
          <w:szCs w:val="36"/>
        </w:rPr>
        <w:t xml:space="preserve"> Blais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Par </w:t>
      </w:r>
      <w:proofErr w:type="gramStart"/>
      <w:r>
        <w:rPr>
          <w:sz w:val="36"/>
          <w:szCs w:val="36"/>
        </w:rPr>
        <w:t>:Denis</w:t>
      </w:r>
      <w:proofErr w:type="gramEnd"/>
      <w:r>
        <w:rPr>
          <w:sz w:val="36"/>
          <w:szCs w:val="36"/>
        </w:rPr>
        <w:t xml:space="preserve"> Proulx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ÉSV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2019/10/31</w:t>
      </w: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HALLOWEEN!!!</w:t>
      </w:r>
    </w:p>
    <w:p w:rsidR="00261243" w:rsidRP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Observation : Si on a (loupe), on va parler d’éclat d’un minéral.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But : Identifier parmi quelques minéraux des minéraux </w:t>
      </w:r>
      <w:r w:rsidRPr="00261243">
        <w:rPr>
          <w:sz w:val="28"/>
          <w:szCs w:val="28"/>
          <w:highlight w:val="green"/>
        </w:rPr>
        <w:t>métalliques</w:t>
      </w:r>
      <w:r>
        <w:rPr>
          <w:sz w:val="28"/>
          <w:szCs w:val="28"/>
        </w:rPr>
        <w:t>.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Interrogation : Lesquels parmi ces minéraux sont des minéraux métalliques?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Hypothèse : Je suppose que les minéraux métalliques sont l’inconnu #3 et l’inconnu #21.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Matériel : Loupe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Inconnus #1,  #3,  #19,  #21 et #32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Manipulation : On utilise la loupe pour observer de près les éclats de chaque minéral.</w:t>
      </w:r>
    </w:p>
    <w:tbl>
      <w:tblPr>
        <w:tblStyle w:val="Grilledutableau"/>
        <w:tblW w:w="0" w:type="auto"/>
        <w:tblLook w:val="04A0"/>
      </w:tblPr>
      <w:tblGrid>
        <w:gridCol w:w="5286"/>
        <w:gridCol w:w="1445"/>
      </w:tblGrid>
      <w:tr w:rsidR="00261243" w:rsidTr="00261243">
        <w:trPr>
          <w:trHeight w:val="3426"/>
        </w:trPr>
        <w:tc>
          <w:tcPr>
            <w:tcW w:w="5262" w:type="dxa"/>
          </w:tcPr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margin-left:62.25pt;margin-top:225.7pt;width:26.25pt;height:12.75pt;rotation:270;z-index:251658240" o:connectortype="elbow" adj="10779,-1049506,-130834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3192747" cy="2933700"/>
                  <wp:effectExtent l="19050" t="0" r="7653" b="0"/>
                  <wp:docPr id="1" name="Image 0" descr="mineraux_exp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eraux_exp2.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233" cy="2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Minéraux :</w:t>
            </w:r>
          </w:p>
          <w:p w:rsidR="00261243" w:rsidRDefault="00261243" w:rsidP="00261243">
            <w:pPr>
              <w:rPr>
                <w:sz w:val="28"/>
                <w:szCs w:val="28"/>
              </w:rPr>
            </w:pPr>
          </w:p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  <w:p w:rsidR="00261243" w:rsidRDefault="00261243" w:rsidP="00261243">
            <w:pPr>
              <w:rPr>
                <w:sz w:val="28"/>
                <w:szCs w:val="28"/>
              </w:rPr>
            </w:pPr>
          </w:p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  <w:p w:rsidR="00261243" w:rsidRDefault="00261243" w:rsidP="00261243">
            <w:pPr>
              <w:rPr>
                <w:sz w:val="28"/>
                <w:szCs w:val="28"/>
              </w:rPr>
            </w:pPr>
          </w:p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#19</w:t>
            </w:r>
          </w:p>
          <w:p w:rsidR="00261243" w:rsidRDefault="00261243" w:rsidP="00261243">
            <w:pPr>
              <w:rPr>
                <w:sz w:val="28"/>
                <w:szCs w:val="28"/>
              </w:rPr>
            </w:pPr>
          </w:p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#21</w:t>
            </w:r>
          </w:p>
          <w:p w:rsidR="00261243" w:rsidRDefault="00261243" w:rsidP="00261243">
            <w:pPr>
              <w:rPr>
                <w:sz w:val="28"/>
                <w:szCs w:val="28"/>
              </w:rPr>
            </w:pPr>
          </w:p>
          <w:p w:rsidR="00261243" w:rsidRDefault="00261243" w:rsidP="002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#32</w:t>
            </w:r>
          </w:p>
        </w:tc>
      </w:tr>
    </w:tbl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Résultats : 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Analyse : D’après mes résultats, les minéraux #1 et #3 sont métalliques.</w:t>
      </w:r>
    </w:p>
    <w:p w:rsidR="00261243" w:rsidRP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Conclusion : Mon hypothèse était donc fausse.</w:t>
      </w:r>
    </w:p>
    <w:sectPr w:rsidR="00261243" w:rsidRPr="00261243" w:rsidSect="001C5B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243"/>
    <w:rsid w:val="001C5B3A"/>
    <w:rsid w:val="0026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116</Words>
  <Characters>639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2019-10-31T14:10:00Z</dcterms:created>
  <dcterms:modified xsi:type="dcterms:W3CDTF">2019-10-31T14:44:00Z</dcterms:modified>
</cp:coreProperties>
</file>