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B0" w:rsidRDefault="003F6B27" w:rsidP="003F6B27">
      <w:pPr>
        <w:jc w:val="center"/>
        <w:rPr>
          <w:sz w:val="36"/>
          <w:szCs w:val="36"/>
        </w:rPr>
      </w:pPr>
      <w:r>
        <w:rPr>
          <w:sz w:val="36"/>
          <w:szCs w:val="36"/>
        </w:rPr>
        <w:t>Masse volumique des liquides</w:t>
      </w:r>
    </w:p>
    <w:p w:rsidR="003F6B27" w:rsidRDefault="003F6B27" w:rsidP="003F6B27">
      <w:pPr>
        <w:jc w:val="both"/>
        <w:rPr>
          <w:sz w:val="36"/>
          <w:szCs w:val="36"/>
        </w:rPr>
      </w:pPr>
      <w:r>
        <w:rPr>
          <w:sz w:val="36"/>
          <w:szCs w:val="36"/>
        </w:rPr>
        <w:t>Contexte : C’est une propriété caractéristique de la matière. Une propriété caractéristique  permet d’identifier une substance.</w:t>
      </w:r>
    </w:p>
    <w:p w:rsidR="003F6B27" w:rsidRDefault="003F6B27" w:rsidP="003F6B27">
      <w:pPr>
        <w:jc w:val="both"/>
        <w:rPr>
          <w:sz w:val="36"/>
          <w:szCs w:val="36"/>
        </w:rPr>
      </w:pPr>
    </w:p>
    <w:p w:rsidR="003F6B27" w:rsidRDefault="003F6B27" w:rsidP="003F6B27">
      <w:pPr>
        <w:jc w:val="center"/>
        <w:rPr>
          <w:sz w:val="36"/>
          <w:szCs w:val="36"/>
        </w:rPr>
      </w:pPr>
      <w:r>
        <w:rPr>
          <w:sz w:val="36"/>
          <w:szCs w:val="36"/>
        </w:rPr>
        <w:t>Densité (masse volumique)</w:t>
      </w:r>
    </w:p>
    <w:p w:rsidR="003F6B27" w:rsidRDefault="003F6B27" w:rsidP="003F6B27">
      <w:pPr>
        <w:jc w:val="center"/>
        <w:rPr>
          <w:sz w:val="36"/>
          <w:szCs w:val="36"/>
        </w:rPr>
      </w:pPr>
      <w:r>
        <w:rPr>
          <w:sz w:val="36"/>
          <w:szCs w:val="36"/>
        </w:rPr>
        <w:t>Eau = 1g/m</w:t>
      </w:r>
    </w:p>
    <w:p w:rsidR="003F6B27" w:rsidRDefault="003F6B27" w:rsidP="003F6B27">
      <w:pPr>
        <w:jc w:val="center"/>
        <w:rPr>
          <w:sz w:val="36"/>
          <w:szCs w:val="36"/>
        </w:rPr>
      </w:pPr>
      <w:r>
        <w:rPr>
          <w:sz w:val="36"/>
          <w:szCs w:val="36"/>
        </w:rPr>
        <w:t>Alcool méthylique = 0,79 g/ml</w:t>
      </w:r>
    </w:p>
    <w:p w:rsidR="003F6B27" w:rsidRDefault="003F6B27" w:rsidP="003F6B27">
      <w:pPr>
        <w:jc w:val="center"/>
        <w:rPr>
          <w:sz w:val="36"/>
          <w:szCs w:val="36"/>
        </w:rPr>
      </w:pPr>
      <w:r>
        <w:rPr>
          <w:sz w:val="36"/>
          <w:szCs w:val="36"/>
        </w:rPr>
        <w:t>Glycérine = 1,26g/ml</w:t>
      </w:r>
    </w:p>
    <w:p w:rsidR="003F6B27" w:rsidRDefault="003F6B27" w:rsidP="003F6B27">
      <w:pPr>
        <w:jc w:val="center"/>
        <w:rPr>
          <w:sz w:val="36"/>
          <w:szCs w:val="36"/>
        </w:rPr>
      </w:pPr>
      <w:r>
        <w:rPr>
          <w:sz w:val="36"/>
          <w:szCs w:val="36"/>
        </w:rPr>
        <w:t>Mercure= 13g/ml</w:t>
      </w:r>
    </w:p>
    <w:p w:rsidR="003F6B27" w:rsidRDefault="003F6B27" w:rsidP="003F6B27">
      <w:pPr>
        <w:jc w:val="center"/>
        <w:rPr>
          <w:sz w:val="36"/>
          <w:szCs w:val="36"/>
        </w:rPr>
      </w:pPr>
    </w:p>
    <w:p w:rsidR="003F6B27" w:rsidRDefault="003F6B27" w:rsidP="003F6B27">
      <w:pPr>
        <w:jc w:val="center"/>
        <w:rPr>
          <w:sz w:val="36"/>
          <w:szCs w:val="36"/>
        </w:rPr>
      </w:pPr>
    </w:p>
    <w:p w:rsidR="003F6B27" w:rsidRDefault="003F6B27" w:rsidP="003F6B27">
      <w:pPr>
        <w:jc w:val="center"/>
        <w:rPr>
          <w:sz w:val="36"/>
          <w:szCs w:val="36"/>
        </w:rPr>
      </w:pPr>
      <w:r>
        <w:rPr>
          <w:sz w:val="36"/>
          <w:szCs w:val="36"/>
        </w:rPr>
        <w:t>Identification de liquide</w:t>
      </w:r>
    </w:p>
    <w:p w:rsidR="003F6B27" w:rsidRDefault="003F6B27" w:rsidP="003F6B27">
      <w:pPr>
        <w:jc w:val="center"/>
        <w:rPr>
          <w:sz w:val="36"/>
          <w:szCs w:val="36"/>
        </w:rPr>
      </w:pPr>
      <w:r>
        <w:rPr>
          <w:sz w:val="36"/>
          <w:szCs w:val="36"/>
        </w:rPr>
        <w:t>Info</w:t>
      </w:r>
    </w:p>
    <w:p w:rsidR="003F6B27" w:rsidRDefault="003F6B27" w:rsidP="003F6B2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Msi</w:t>
      </w:r>
      <w:proofErr w:type="spellEnd"/>
      <w:r>
        <w:rPr>
          <w:sz w:val="36"/>
          <w:szCs w:val="36"/>
        </w:rPr>
        <w:t xml:space="preserve"> </w:t>
      </w:r>
    </w:p>
    <w:p w:rsidR="003F6B27" w:rsidRDefault="003F6B27" w:rsidP="003F6B27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 Daniel Blais</w:t>
      </w:r>
    </w:p>
    <w:p w:rsidR="003F6B27" w:rsidRDefault="003F6B27" w:rsidP="003F6B27">
      <w:pPr>
        <w:jc w:val="center"/>
        <w:rPr>
          <w:sz w:val="36"/>
          <w:szCs w:val="36"/>
        </w:rPr>
      </w:pPr>
      <w:r>
        <w:rPr>
          <w:sz w:val="36"/>
          <w:szCs w:val="36"/>
        </w:rPr>
        <w:t>Par Philippe</w:t>
      </w:r>
    </w:p>
    <w:p w:rsidR="003F6B27" w:rsidRDefault="003F6B27" w:rsidP="003F6B27">
      <w:pPr>
        <w:jc w:val="center"/>
        <w:rPr>
          <w:sz w:val="36"/>
          <w:szCs w:val="36"/>
        </w:rPr>
      </w:pPr>
      <w:r>
        <w:rPr>
          <w:sz w:val="36"/>
          <w:szCs w:val="36"/>
        </w:rPr>
        <w:t>Groupe 02</w:t>
      </w:r>
    </w:p>
    <w:p w:rsidR="003F6B27" w:rsidRDefault="003F6B27" w:rsidP="003F6B27">
      <w:pPr>
        <w:jc w:val="center"/>
        <w:rPr>
          <w:sz w:val="36"/>
          <w:szCs w:val="36"/>
        </w:rPr>
      </w:pPr>
      <w:r>
        <w:rPr>
          <w:sz w:val="36"/>
          <w:szCs w:val="36"/>
        </w:rPr>
        <w:t>Lieu ESV 29 avril 2019-04-29</w:t>
      </w:r>
    </w:p>
    <w:p w:rsidR="003F6B27" w:rsidRDefault="003F6B27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Observation</w:t>
      </w:r>
    </w:p>
    <w:p w:rsidR="003F6B27" w:rsidRDefault="003F6B27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t>Si on a une balance et un cylindre gradué on va parler de masse volumique</w:t>
      </w:r>
    </w:p>
    <w:p w:rsidR="003F6B27" w:rsidRDefault="00C00E98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t>Interrogation</w:t>
      </w:r>
    </w:p>
    <w:p w:rsidR="003F6B27" w:rsidRDefault="003F6B27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t>Quelle est l’identité du liquide A ?</w:t>
      </w:r>
    </w:p>
    <w:p w:rsidR="003F6B27" w:rsidRDefault="003F6B27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t>Quelle est l’identité du liquide B ?</w:t>
      </w:r>
    </w:p>
    <w:p w:rsidR="003F6B27" w:rsidRDefault="003F6B27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t>Hypothèse</w:t>
      </w:r>
    </w:p>
    <w:p w:rsidR="003F6B27" w:rsidRDefault="003F6B27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t>Je suppose que le liquide A est de l’eau</w:t>
      </w:r>
    </w:p>
    <w:p w:rsidR="003F6B27" w:rsidRDefault="003F6B27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t>Je suppose que le liquide B est du mercure</w:t>
      </w:r>
    </w:p>
    <w:p w:rsidR="003F6B27" w:rsidRDefault="003F6B27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t>Matériel</w:t>
      </w: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>Balance</w:t>
      </w: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>Cylindre gradué</w:t>
      </w: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3F6B27" w:rsidRDefault="003F6B27" w:rsidP="003F6B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Beacher</w:t>
      </w:r>
      <w:proofErr w:type="spellEnd"/>
      <w:r>
        <w:rPr>
          <w:sz w:val="28"/>
          <w:szCs w:val="28"/>
        </w:rPr>
        <w:t xml:space="preserve"> 100 ml</w:t>
      </w:r>
    </w:p>
    <w:p w:rsidR="00C00E98" w:rsidRDefault="00C00E98" w:rsidP="003F6B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Compte</w:t>
      </w:r>
      <w:proofErr w:type="gramEnd"/>
      <w:r>
        <w:rPr>
          <w:sz w:val="28"/>
          <w:szCs w:val="28"/>
        </w:rPr>
        <w:t xml:space="preserve"> goutte</w:t>
      </w:r>
    </w:p>
    <w:p w:rsidR="003F6B27" w:rsidRDefault="003F6B27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t>Manipulation</w:t>
      </w:r>
    </w:p>
    <w:p w:rsidR="003F6B27" w:rsidRDefault="003F6B27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t>Je pèse le cylindre gradué avec la balance.</w:t>
      </w:r>
    </w:p>
    <w:p w:rsidR="003F6B27" w:rsidRDefault="003F6B27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t>J’ajoute 20 ml du liquide A dans le cylindre gradué.</w:t>
      </w:r>
    </w:p>
    <w:p w:rsidR="003F6B27" w:rsidRDefault="003F6B27" w:rsidP="003F6B27">
      <w:pPr>
        <w:jc w:val="center"/>
        <w:rPr>
          <w:sz w:val="28"/>
          <w:szCs w:val="28"/>
        </w:rPr>
      </w:pPr>
      <w:r>
        <w:rPr>
          <w:sz w:val="28"/>
          <w:szCs w:val="28"/>
        </w:rPr>
        <w:t>Je repese le cylindre avec le liquide.</w:t>
      </w:r>
    </w:p>
    <w:p w:rsidR="003F6B27" w:rsidRPr="003F6B27" w:rsidRDefault="003F6B27" w:rsidP="003F6B27">
      <w:pPr>
        <w:rPr>
          <w:sz w:val="40"/>
          <w:szCs w:val="40"/>
        </w:rPr>
      </w:pPr>
      <w:r w:rsidRPr="003F6B27">
        <w:rPr>
          <w:sz w:val="40"/>
          <w:szCs w:val="40"/>
        </w:rPr>
        <w:t>Résultats</w:t>
      </w:r>
    </w:p>
    <w:p w:rsidR="003F6B27" w:rsidRDefault="003F6B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A21649" w:rsidTr="00A21649">
        <w:tc>
          <w:tcPr>
            <w:tcW w:w="2926" w:type="dxa"/>
          </w:tcPr>
          <w:p w:rsidR="00A21649" w:rsidRDefault="00A21649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Cylindre gradué 20 ml de A</w:t>
            </w:r>
          </w:p>
        </w:tc>
        <w:tc>
          <w:tcPr>
            <w:tcW w:w="2927" w:type="dxa"/>
          </w:tcPr>
          <w:p w:rsidR="00A21649" w:rsidRDefault="00A21649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Cylindre gradué vide</w:t>
            </w:r>
          </w:p>
        </w:tc>
        <w:tc>
          <w:tcPr>
            <w:tcW w:w="2927" w:type="dxa"/>
          </w:tcPr>
          <w:p w:rsidR="00A21649" w:rsidRDefault="00A21649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A21649" w:rsidTr="00A21649">
        <w:tc>
          <w:tcPr>
            <w:tcW w:w="2926" w:type="dxa"/>
          </w:tcPr>
          <w:p w:rsidR="00A21649" w:rsidRDefault="00C00E98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2927" w:type="dxa"/>
          </w:tcPr>
          <w:p w:rsidR="00A21649" w:rsidRDefault="00C00E98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2927" w:type="dxa"/>
          </w:tcPr>
          <w:p w:rsidR="00A21649" w:rsidRDefault="00A21649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A21649" w:rsidTr="003B3F7E">
        <w:tc>
          <w:tcPr>
            <w:tcW w:w="2926" w:type="dxa"/>
          </w:tcPr>
          <w:p w:rsidR="00A21649" w:rsidRDefault="00C00E98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927" w:type="dxa"/>
          </w:tcPr>
          <w:p w:rsidR="00A21649" w:rsidRDefault="00C00E98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27" w:type="dxa"/>
            <w:shd w:val="clear" w:color="auto" w:fill="FFFF00"/>
          </w:tcPr>
          <w:p w:rsidR="00A21649" w:rsidRDefault="00C00E98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3F6B27" w:rsidRDefault="003F6B27" w:rsidP="003F6B27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A21649" w:rsidTr="00A21649">
        <w:tc>
          <w:tcPr>
            <w:tcW w:w="2926" w:type="dxa"/>
          </w:tcPr>
          <w:p w:rsidR="00A21649" w:rsidRDefault="00A21649" w:rsidP="003F6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Cylindre gradué 20 ml de B</w:t>
            </w:r>
          </w:p>
        </w:tc>
        <w:tc>
          <w:tcPr>
            <w:tcW w:w="2927" w:type="dxa"/>
          </w:tcPr>
          <w:p w:rsidR="00A21649" w:rsidRDefault="00A21649" w:rsidP="003F6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Cylindre gradué vide</w:t>
            </w:r>
          </w:p>
        </w:tc>
        <w:tc>
          <w:tcPr>
            <w:tcW w:w="2927" w:type="dxa"/>
          </w:tcPr>
          <w:p w:rsidR="00A21649" w:rsidRDefault="00A21649" w:rsidP="003F6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A21649" w:rsidRPr="003B3F7E" w:rsidTr="00A21649">
        <w:tc>
          <w:tcPr>
            <w:tcW w:w="2926" w:type="dxa"/>
          </w:tcPr>
          <w:p w:rsidR="00A21649" w:rsidRDefault="00C00E98" w:rsidP="00C0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2927" w:type="dxa"/>
          </w:tcPr>
          <w:p w:rsidR="00A21649" w:rsidRDefault="00C00E98" w:rsidP="00C0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2927" w:type="dxa"/>
          </w:tcPr>
          <w:p w:rsidR="00A21649" w:rsidRDefault="00A21649" w:rsidP="003F6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A21649" w:rsidTr="003B3F7E">
        <w:tc>
          <w:tcPr>
            <w:tcW w:w="2926" w:type="dxa"/>
          </w:tcPr>
          <w:p w:rsidR="00A21649" w:rsidRDefault="00C00E98" w:rsidP="00C0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927" w:type="dxa"/>
          </w:tcPr>
          <w:p w:rsidR="00A21649" w:rsidRDefault="00C00E98" w:rsidP="00C0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27" w:type="dxa"/>
            <w:shd w:val="clear" w:color="auto" w:fill="00B050"/>
          </w:tcPr>
          <w:p w:rsidR="00A21649" w:rsidRDefault="00627AFE" w:rsidP="00627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3F6B27" w:rsidRDefault="003F6B27" w:rsidP="003F6B27">
      <w:pPr>
        <w:jc w:val="center"/>
        <w:rPr>
          <w:sz w:val="28"/>
          <w:szCs w:val="28"/>
        </w:rPr>
      </w:pPr>
    </w:p>
    <w:p w:rsidR="003F6B27" w:rsidRDefault="003F6B27" w:rsidP="003F6B27">
      <w:pPr>
        <w:rPr>
          <w:sz w:val="28"/>
          <w:szCs w:val="28"/>
        </w:rPr>
      </w:pPr>
    </w:p>
    <w:p w:rsidR="003F6B27" w:rsidRPr="003F6B27" w:rsidRDefault="003F6B27" w:rsidP="003F6B27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  <w:t>Le volume</w:t>
      </w:r>
    </w:p>
    <w:p w:rsidR="003F6B27" w:rsidRDefault="003F6B27" w:rsidP="003F6B27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3F6B27" w:rsidTr="003F6B27">
        <w:tc>
          <w:tcPr>
            <w:tcW w:w="4390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</w:tr>
      <w:tr w:rsidR="003F6B27" w:rsidTr="003F6B27">
        <w:tc>
          <w:tcPr>
            <w:tcW w:w="4390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Inconnu A</w:t>
            </w:r>
          </w:p>
        </w:tc>
        <w:tc>
          <w:tcPr>
            <w:tcW w:w="4390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F6B27" w:rsidTr="003F6B27">
        <w:tc>
          <w:tcPr>
            <w:tcW w:w="4390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Inconnu B</w:t>
            </w:r>
          </w:p>
        </w:tc>
        <w:tc>
          <w:tcPr>
            <w:tcW w:w="4390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3F6B27" w:rsidRDefault="003F6B27" w:rsidP="003F6B27">
      <w:pPr>
        <w:rPr>
          <w:sz w:val="28"/>
          <w:szCs w:val="28"/>
        </w:rPr>
      </w:pPr>
    </w:p>
    <w:p w:rsidR="003F6B27" w:rsidRPr="003F6B27" w:rsidRDefault="003F6B27" w:rsidP="003F6B27">
      <w:pPr>
        <w:rPr>
          <w:sz w:val="28"/>
          <w:szCs w:val="28"/>
        </w:rPr>
      </w:pPr>
    </w:p>
    <w:p w:rsidR="003F6B27" w:rsidRDefault="003F6B27" w:rsidP="003F6B27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756"/>
        <w:gridCol w:w="1756"/>
        <w:gridCol w:w="1756"/>
        <w:gridCol w:w="1756"/>
        <w:gridCol w:w="1756"/>
      </w:tblGrid>
      <w:tr w:rsidR="003F6B27" w:rsidTr="003F6B27"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Substances</w:t>
            </w:r>
          </w:p>
        </w:tc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masse</w:t>
            </w:r>
          </w:p>
        </w:tc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</w:tc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Masse volumique</w:t>
            </w:r>
          </w:p>
        </w:tc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densité</w:t>
            </w:r>
          </w:p>
        </w:tc>
      </w:tr>
      <w:tr w:rsidR="003F6B27" w:rsidTr="003F6B27"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</w:t>
            </w:r>
          </w:p>
        </w:tc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g/ml</w:t>
            </w:r>
          </w:p>
        </w:tc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</w:p>
        </w:tc>
      </w:tr>
      <w:tr w:rsidR="003F6B27" w:rsidTr="00902606"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756" w:type="dxa"/>
            <w:shd w:val="clear" w:color="auto" w:fill="FFFF00"/>
          </w:tcPr>
          <w:p w:rsidR="003F6B27" w:rsidRDefault="00627AFE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56" w:type="dxa"/>
            <w:shd w:val="clear" w:color="auto" w:fill="00B0F0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6" w:type="dxa"/>
          </w:tcPr>
          <w:p w:rsidR="003F6B27" w:rsidRDefault="00627AFE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0.85g/ml</w:t>
            </w:r>
          </w:p>
        </w:tc>
        <w:tc>
          <w:tcPr>
            <w:tcW w:w="1756" w:type="dxa"/>
            <w:shd w:val="clear" w:color="auto" w:fill="B2A1C7" w:themeFill="accent4" w:themeFillTint="99"/>
          </w:tcPr>
          <w:p w:rsidR="003F6B27" w:rsidRDefault="00627AFE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0.85</w:t>
            </w:r>
          </w:p>
        </w:tc>
      </w:tr>
      <w:tr w:rsidR="003F6B27" w:rsidTr="00902606"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756" w:type="dxa"/>
            <w:shd w:val="clear" w:color="auto" w:fill="92D050"/>
          </w:tcPr>
          <w:p w:rsidR="003F6B27" w:rsidRDefault="00627AFE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56" w:type="dxa"/>
            <w:shd w:val="clear" w:color="auto" w:fill="00B0F0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6" w:type="dxa"/>
          </w:tcPr>
          <w:p w:rsidR="003F6B27" w:rsidRDefault="00FD1D26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27AFE">
              <w:rPr>
                <w:sz w:val="28"/>
                <w:szCs w:val="28"/>
              </w:rPr>
              <w:t>g/ml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3F6B27" w:rsidRDefault="00627AFE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1D26">
              <w:rPr>
                <w:sz w:val="28"/>
                <w:szCs w:val="28"/>
              </w:rPr>
              <w:t>3</w:t>
            </w:r>
          </w:p>
        </w:tc>
      </w:tr>
    </w:tbl>
    <w:p w:rsidR="003F6B27" w:rsidRDefault="003F6B27" w:rsidP="003F6B27">
      <w:pPr>
        <w:rPr>
          <w:sz w:val="28"/>
          <w:szCs w:val="28"/>
        </w:rPr>
      </w:pPr>
    </w:p>
    <w:p w:rsidR="003F6B27" w:rsidRDefault="003F6B27" w:rsidP="003F6B27">
      <w:pPr>
        <w:rPr>
          <w:sz w:val="28"/>
          <w:szCs w:val="28"/>
        </w:rPr>
      </w:pPr>
    </w:p>
    <w:p w:rsidR="003F6B27" w:rsidRDefault="003F6B27" w:rsidP="003F6B27">
      <w:pPr>
        <w:rPr>
          <w:sz w:val="28"/>
          <w:szCs w:val="28"/>
        </w:rPr>
      </w:pPr>
    </w:p>
    <w:p w:rsidR="003F6B27" w:rsidRDefault="003F6B27" w:rsidP="003F6B27">
      <w:pPr>
        <w:rPr>
          <w:sz w:val="28"/>
          <w:szCs w:val="28"/>
        </w:rPr>
      </w:pP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Discussion : D’après mes résultats….</w:t>
      </w: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>Mon liquide A est</w:t>
      </w:r>
      <w:r w:rsidR="00627AFE">
        <w:rPr>
          <w:sz w:val="28"/>
          <w:szCs w:val="28"/>
        </w:rPr>
        <w:t xml:space="preserve"> l’alcool</w:t>
      </w:r>
      <w:r>
        <w:rPr>
          <w:sz w:val="28"/>
          <w:szCs w:val="28"/>
        </w:rPr>
        <w:t xml:space="preserve"> </w:t>
      </w: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>Parce que la densité est de</w:t>
      </w:r>
      <w:r w:rsidR="00627AFE">
        <w:rPr>
          <w:sz w:val="28"/>
          <w:szCs w:val="28"/>
        </w:rPr>
        <w:t xml:space="preserve"> 0.85g/ml</w:t>
      </w: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>Ce qui est proche de la valeur théorique de</w:t>
      </w:r>
      <w:r w:rsidR="00627AFE">
        <w:rPr>
          <w:sz w:val="28"/>
          <w:szCs w:val="28"/>
        </w:rPr>
        <w:t xml:space="preserve"> 0.79g/ml</w:t>
      </w: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 xml:space="preserve">Conclusion 1- Mon hypothèse 1 est </w:t>
      </w:r>
      <w:r w:rsidR="00FD1D26">
        <w:rPr>
          <w:sz w:val="28"/>
          <w:szCs w:val="28"/>
        </w:rPr>
        <w:t>fausse</w:t>
      </w:r>
    </w:p>
    <w:p w:rsidR="003F6B27" w:rsidRDefault="00627AFE" w:rsidP="003F6B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c’était</w:t>
      </w:r>
      <w:proofErr w:type="gramEnd"/>
      <w:r w:rsidR="00FD1D26">
        <w:rPr>
          <w:sz w:val="28"/>
          <w:szCs w:val="28"/>
        </w:rPr>
        <w:t xml:space="preserve"> de l’alcool </w:t>
      </w:r>
      <w:r w:rsidR="003F6B27">
        <w:rPr>
          <w:sz w:val="28"/>
          <w:szCs w:val="28"/>
        </w:rPr>
        <w:t>pour le liquide</w:t>
      </w:r>
      <w:r w:rsidR="00FD1D26">
        <w:rPr>
          <w:sz w:val="28"/>
          <w:szCs w:val="28"/>
        </w:rPr>
        <w:t xml:space="preserve"> A</w:t>
      </w:r>
    </w:p>
    <w:p w:rsidR="003F6B27" w:rsidRDefault="003F6B27" w:rsidP="003F6B27">
      <w:pPr>
        <w:rPr>
          <w:sz w:val="28"/>
          <w:szCs w:val="28"/>
        </w:rPr>
      </w:pP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>Discussion : D’après  mes résultats…….</w:t>
      </w: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>Mon liquide B est</w:t>
      </w:r>
      <w:r w:rsidR="00FD1D26">
        <w:rPr>
          <w:sz w:val="28"/>
          <w:szCs w:val="28"/>
        </w:rPr>
        <w:t xml:space="preserve"> glycérine</w:t>
      </w:r>
    </w:p>
    <w:p w:rsidR="003F6B27" w:rsidRDefault="00FD1D26" w:rsidP="003F6B27">
      <w:pPr>
        <w:rPr>
          <w:sz w:val="28"/>
          <w:szCs w:val="28"/>
        </w:rPr>
      </w:pPr>
      <w:r>
        <w:rPr>
          <w:sz w:val="28"/>
          <w:szCs w:val="28"/>
        </w:rPr>
        <w:t xml:space="preserve">Parce que sa densité est </w:t>
      </w:r>
      <w:r w:rsidR="003F6B27">
        <w:rPr>
          <w:sz w:val="28"/>
          <w:szCs w:val="28"/>
        </w:rPr>
        <w:t>de</w:t>
      </w:r>
      <w:r>
        <w:rPr>
          <w:sz w:val="28"/>
          <w:szCs w:val="28"/>
        </w:rPr>
        <w:t xml:space="preserve"> 1.26g/ml</w:t>
      </w: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>Ce qui est proche de la valeur théorique de</w:t>
      </w:r>
      <w:r w:rsidR="00FD1D26">
        <w:rPr>
          <w:sz w:val="28"/>
          <w:szCs w:val="28"/>
        </w:rPr>
        <w:t xml:space="preserve"> 1.3g/ml</w:t>
      </w:r>
    </w:p>
    <w:p w:rsidR="003F6B27" w:rsidRDefault="003F6B27" w:rsidP="003F6B27">
      <w:pPr>
        <w:rPr>
          <w:sz w:val="28"/>
          <w:szCs w:val="28"/>
        </w:rPr>
      </w:pPr>
    </w:p>
    <w:p w:rsidR="003F6B27" w:rsidRDefault="003F6B27" w:rsidP="003F6B27">
      <w:pPr>
        <w:rPr>
          <w:sz w:val="28"/>
          <w:szCs w:val="28"/>
        </w:rPr>
      </w:pPr>
    </w:p>
    <w:p w:rsidR="003F6B27" w:rsidRDefault="003F6B27" w:rsidP="003F6B27">
      <w:pPr>
        <w:rPr>
          <w:sz w:val="28"/>
          <w:szCs w:val="28"/>
        </w:rPr>
      </w:pP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>Conclusion 2-Mon hypothèse 2 est</w:t>
      </w:r>
      <w:r w:rsidR="00FD1D26">
        <w:rPr>
          <w:sz w:val="28"/>
          <w:szCs w:val="28"/>
        </w:rPr>
        <w:t xml:space="preserve"> fausse</w:t>
      </w:r>
      <w:r>
        <w:rPr>
          <w:sz w:val="28"/>
          <w:szCs w:val="28"/>
        </w:rPr>
        <w:t xml:space="preserve"> </w:t>
      </w:r>
    </w:p>
    <w:p w:rsidR="003F6B27" w:rsidRDefault="003F6B27" w:rsidP="003F6B27">
      <w:pPr>
        <w:rPr>
          <w:sz w:val="28"/>
          <w:szCs w:val="28"/>
        </w:rPr>
      </w:pPr>
      <w:r>
        <w:rPr>
          <w:sz w:val="28"/>
          <w:szCs w:val="28"/>
        </w:rPr>
        <w:t>C’était</w:t>
      </w:r>
      <w:r w:rsidR="00FD1D26">
        <w:rPr>
          <w:sz w:val="28"/>
          <w:szCs w:val="28"/>
        </w:rPr>
        <w:t xml:space="preserve"> glycérine </w:t>
      </w:r>
      <w:r>
        <w:rPr>
          <w:sz w:val="28"/>
          <w:szCs w:val="28"/>
        </w:rPr>
        <w:t>pour le liquide B</w:t>
      </w:r>
    </w:p>
    <w:tbl>
      <w:tblPr>
        <w:tblStyle w:val="Grilledutableau"/>
        <w:tblW w:w="0" w:type="auto"/>
        <w:tblLook w:val="04A0"/>
      </w:tblPr>
      <w:tblGrid>
        <w:gridCol w:w="1756"/>
        <w:gridCol w:w="1756"/>
        <w:gridCol w:w="1756"/>
        <w:gridCol w:w="1756"/>
        <w:gridCol w:w="1756"/>
      </w:tblGrid>
      <w:tr w:rsidR="003F6B27" w:rsidTr="003F6B27"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Inconnu</w:t>
            </w:r>
          </w:p>
        </w:tc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Masse</w:t>
            </w:r>
          </w:p>
        </w:tc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M.V</w:t>
            </w:r>
          </w:p>
        </w:tc>
        <w:tc>
          <w:tcPr>
            <w:tcW w:w="1756" w:type="dxa"/>
          </w:tcPr>
          <w:p w:rsidR="003F6B27" w:rsidRDefault="003F6B27" w:rsidP="003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3F6B27" w:rsidRDefault="003F6B27" w:rsidP="003F6B27">
      <w:pPr>
        <w:rPr>
          <w:sz w:val="28"/>
          <w:szCs w:val="28"/>
        </w:rPr>
      </w:pPr>
    </w:p>
    <w:p w:rsidR="003F6B27" w:rsidRPr="003F6B27" w:rsidRDefault="003F6B27" w:rsidP="003F6B27">
      <w:pPr>
        <w:rPr>
          <w:sz w:val="28"/>
          <w:szCs w:val="28"/>
        </w:rPr>
      </w:pPr>
    </w:p>
    <w:sectPr w:rsidR="003F6B27" w:rsidRPr="003F6B27" w:rsidSect="00F00E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27" w:rsidRDefault="003F6B27" w:rsidP="003F6B27">
      <w:pPr>
        <w:spacing w:after="0" w:line="240" w:lineRule="auto"/>
      </w:pPr>
      <w:r>
        <w:separator/>
      </w:r>
    </w:p>
  </w:endnote>
  <w:endnote w:type="continuationSeparator" w:id="0">
    <w:p w:rsidR="003F6B27" w:rsidRDefault="003F6B27" w:rsidP="003F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27" w:rsidRDefault="003F6B27" w:rsidP="003F6B27">
      <w:pPr>
        <w:spacing w:after="0" w:line="240" w:lineRule="auto"/>
      </w:pPr>
      <w:r>
        <w:separator/>
      </w:r>
    </w:p>
  </w:footnote>
  <w:footnote w:type="continuationSeparator" w:id="0">
    <w:p w:rsidR="003F6B27" w:rsidRDefault="003F6B27" w:rsidP="003F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B27"/>
    <w:rsid w:val="001C5A77"/>
    <w:rsid w:val="003B3F7E"/>
    <w:rsid w:val="003F6B27"/>
    <w:rsid w:val="00627AFE"/>
    <w:rsid w:val="00765F23"/>
    <w:rsid w:val="00902606"/>
    <w:rsid w:val="00A21649"/>
    <w:rsid w:val="00C00E98"/>
    <w:rsid w:val="00F00EB0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F6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6B27"/>
  </w:style>
  <w:style w:type="paragraph" w:styleId="Pieddepage">
    <w:name w:val="footer"/>
    <w:basedOn w:val="Normal"/>
    <w:link w:val="PieddepageCar"/>
    <w:uiPriority w:val="99"/>
    <w:semiHidden/>
    <w:unhideWhenUsed/>
    <w:rsid w:val="003F6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6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257</Words>
  <Characters>1414</Characters>
  <Application>Microsoft Office Word</Application>
  <DocSecurity>0</DocSecurity>
  <Lines>11</Lines>
  <Paragraphs>3</Paragraphs>
  <ScaleCrop>false</ScaleCrop>
  <Company>Commission Scolaire de la Beauce-Etchemin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10</cp:revision>
  <dcterms:created xsi:type="dcterms:W3CDTF">2019-04-29T18:47:00Z</dcterms:created>
  <dcterms:modified xsi:type="dcterms:W3CDTF">2019-05-10T13:47:00Z</dcterms:modified>
</cp:coreProperties>
</file>