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500E7" w:rsidP="00D500E7">
      <w:pPr>
        <w:jc w:val="center"/>
      </w:pPr>
      <w:r>
        <w:t xml:space="preserve">Identification de minéraux </w:t>
      </w:r>
      <w:proofErr w:type="spellStart"/>
      <w:r>
        <w:t>métalique</w:t>
      </w:r>
      <w:proofErr w:type="spellEnd"/>
    </w:p>
    <w:p w:rsidR="00D500E7" w:rsidRDefault="00D500E7" w:rsidP="00D500E7">
      <w:pPr>
        <w:jc w:val="center"/>
      </w:pPr>
      <w:r>
        <w:t xml:space="preserve">Poste de </w:t>
      </w:r>
      <w:proofErr w:type="spellStart"/>
      <w:r>
        <w:t>travaille</w:t>
      </w:r>
      <w:proofErr w:type="spellEnd"/>
      <w:r>
        <w:t xml:space="preserve"> maison</w:t>
      </w:r>
    </w:p>
    <w:p w:rsidR="00D500E7" w:rsidRDefault="00D500E7" w:rsidP="00D500E7">
      <w:pPr>
        <w:jc w:val="center"/>
      </w:pPr>
      <w:r>
        <w:t>Labo 9</w:t>
      </w: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>Science</w:t>
      </w: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>Présenter a</w:t>
      </w:r>
    </w:p>
    <w:p w:rsidR="00D500E7" w:rsidRDefault="00D500E7" w:rsidP="00D500E7">
      <w:pPr>
        <w:jc w:val="center"/>
      </w:pPr>
      <w:r>
        <w:t>Daniel Blais</w:t>
      </w: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>Par</w:t>
      </w:r>
    </w:p>
    <w:p w:rsidR="00D500E7" w:rsidRDefault="00D500E7" w:rsidP="00D500E7">
      <w:pPr>
        <w:jc w:val="center"/>
      </w:pPr>
      <w:r>
        <w:t>Déreck Paradis</w:t>
      </w:r>
    </w:p>
    <w:p w:rsidR="00D500E7" w:rsidRDefault="00D500E7" w:rsidP="00D500E7">
      <w:pPr>
        <w:jc w:val="center"/>
      </w:pPr>
      <w:r>
        <w:t>Msi2</w:t>
      </w: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proofErr w:type="spellStart"/>
      <w:r>
        <w:t>Esv</w:t>
      </w:r>
      <w:proofErr w:type="spellEnd"/>
    </w:p>
    <w:p w:rsidR="00D500E7" w:rsidRDefault="00D500E7" w:rsidP="00D500E7">
      <w:pPr>
        <w:jc w:val="center"/>
      </w:pPr>
      <w:r>
        <w:t>2021-04-30</w:t>
      </w:r>
    </w:p>
    <w:p w:rsidR="00D500E7" w:rsidRDefault="00D500E7" w:rsidP="00D500E7">
      <w:pPr>
        <w:jc w:val="center"/>
      </w:pPr>
      <w:r>
        <w:lastRenderedPageBreak/>
        <w:t>But</w:t>
      </w:r>
    </w:p>
    <w:p w:rsidR="00D500E7" w:rsidRDefault="00D500E7" w:rsidP="00D500E7">
      <w:pPr>
        <w:jc w:val="center"/>
      </w:pPr>
      <w:r>
        <w:t xml:space="preserve">Identifier les minéraux </w:t>
      </w:r>
      <w:proofErr w:type="spellStart"/>
      <w:r>
        <w:t>métalique</w:t>
      </w:r>
      <w:proofErr w:type="spellEnd"/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>Hypothèse</w:t>
      </w:r>
    </w:p>
    <w:p w:rsidR="00D500E7" w:rsidRDefault="00D500E7" w:rsidP="00D500E7">
      <w:pPr>
        <w:jc w:val="center"/>
      </w:pPr>
      <w:r>
        <w:t xml:space="preserve">Je </w:t>
      </w:r>
      <w:proofErr w:type="spellStart"/>
      <w:r>
        <w:t>supose</w:t>
      </w:r>
      <w:proofErr w:type="spellEnd"/>
      <w:r>
        <w:t xml:space="preserve"> que les minéraux </w:t>
      </w:r>
      <w:proofErr w:type="spellStart"/>
      <w:r>
        <w:t>métalique</w:t>
      </w:r>
      <w:proofErr w:type="spellEnd"/>
      <w:r>
        <w:t xml:space="preserve"> sont #e #c</w:t>
      </w: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>Matériel&lt;</w:t>
      </w:r>
    </w:p>
    <w:p w:rsidR="00D500E7" w:rsidRDefault="00D500E7" w:rsidP="00D500E7">
      <w:pPr>
        <w:pStyle w:val="Paragraphedeliste"/>
        <w:numPr>
          <w:ilvl w:val="0"/>
          <w:numId w:val="1"/>
        </w:numPr>
        <w:jc w:val="center"/>
      </w:pPr>
      <w:r>
        <w:t>Inconnue #a</w:t>
      </w:r>
    </w:p>
    <w:p w:rsidR="00D500E7" w:rsidRDefault="00D500E7" w:rsidP="00D500E7">
      <w:pPr>
        <w:pStyle w:val="Paragraphedeliste"/>
        <w:numPr>
          <w:ilvl w:val="0"/>
          <w:numId w:val="1"/>
        </w:numPr>
        <w:jc w:val="center"/>
      </w:pPr>
      <w:r>
        <w:t>I</w:t>
      </w:r>
      <w:r>
        <w:t>nconnue</w:t>
      </w:r>
      <w:r>
        <w:t xml:space="preserve"> #b</w:t>
      </w:r>
    </w:p>
    <w:p w:rsidR="00D500E7" w:rsidRDefault="00D500E7" w:rsidP="00D500E7">
      <w:pPr>
        <w:pStyle w:val="Paragraphedeliste"/>
        <w:numPr>
          <w:ilvl w:val="0"/>
          <w:numId w:val="1"/>
        </w:numPr>
        <w:jc w:val="center"/>
      </w:pPr>
      <w:r>
        <w:t>I</w:t>
      </w:r>
      <w:r>
        <w:t>nconnue</w:t>
      </w:r>
      <w:r>
        <w:t xml:space="preserve"> #c</w:t>
      </w:r>
    </w:p>
    <w:p w:rsidR="00D500E7" w:rsidRDefault="00D500E7" w:rsidP="00D500E7">
      <w:pPr>
        <w:pStyle w:val="Paragraphedeliste"/>
        <w:numPr>
          <w:ilvl w:val="0"/>
          <w:numId w:val="1"/>
        </w:numPr>
        <w:jc w:val="center"/>
      </w:pPr>
      <w:r>
        <w:t>I</w:t>
      </w:r>
      <w:r>
        <w:t>nconnue</w:t>
      </w:r>
      <w:r>
        <w:t xml:space="preserve"> #d</w:t>
      </w:r>
    </w:p>
    <w:p w:rsidR="00D500E7" w:rsidRDefault="00D500E7" w:rsidP="00D500E7">
      <w:pPr>
        <w:pStyle w:val="Paragraphedeliste"/>
        <w:numPr>
          <w:ilvl w:val="0"/>
          <w:numId w:val="1"/>
        </w:numPr>
        <w:jc w:val="center"/>
      </w:pPr>
      <w:r>
        <w:t>I</w:t>
      </w:r>
      <w:r>
        <w:t>nconnue</w:t>
      </w:r>
      <w:r>
        <w:t xml:space="preserve"> #e</w:t>
      </w:r>
    </w:p>
    <w:p w:rsidR="00D500E7" w:rsidRDefault="00D500E7" w:rsidP="00D500E7">
      <w:pPr>
        <w:jc w:val="center"/>
      </w:pPr>
    </w:p>
    <w:p w:rsidR="00D500E7" w:rsidRDefault="00D500E7" w:rsidP="00D500E7"/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>Manipulation</w:t>
      </w: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 xml:space="preserve">Observer </w:t>
      </w:r>
      <w:proofErr w:type="gramStart"/>
      <w:r>
        <w:t>les inconnue</w:t>
      </w:r>
      <w:proofErr w:type="gramEnd"/>
    </w:p>
    <w:p w:rsidR="00D500E7" w:rsidRDefault="00D500E7" w:rsidP="00D500E7">
      <w:pPr>
        <w:jc w:val="center"/>
      </w:pPr>
      <w:r>
        <w:t>Mettre les résulta dans le tableau</w:t>
      </w:r>
    </w:p>
    <w:p w:rsidR="00D500E7" w:rsidRDefault="00D500E7" w:rsidP="00D500E7">
      <w:pPr>
        <w:jc w:val="center"/>
      </w:pPr>
      <w:r>
        <w:t>&lt;</w:t>
      </w: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proofErr w:type="gramStart"/>
      <w:r>
        <w:lastRenderedPageBreak/>
        <w:t>résulta</w:t>
      </w:r>
      <w:proofErr w:type="gramEnd"/>
    </w:p>
    <w:p w:rsidR="00D500E7" w:rsidRDefault="00D500E7" w:rsidP="00D500E7">
      <w:pPr>
        <w:jc w:val="center"/>
      </w:pPr>
      <w:r>
        <w:t xml:space="preserve">Identification des minéraux </w:t>
      </w:r>
      <w:proofErr w:type="spellStart"/>
      <w:r>
        <w:t>métalique</w:t>
      </w:r>
      <w:proofErr w:type="spellEnd"/>
    </w:p>
    <w:tbl>
      <w:tblPr>
        <w:tblStyle w:val="Grilledutableau"/>
        <w:tblW w:w="0" w:type="auto"/>
        <w:tblInd w:w="835" w:type="dxa"/>
        <w:tblLook w:val="04A0" w:firstRow="1" w:lastRow="0" w:firstColumn="1" w:lastColumn="0" w:noHBand="0" w:noVBand="1"/>
      </w:tblPr>
      <w:tblGrid>
        <w:gridCol w:w="3858"/>
        <w:gridCol w:w="3858"/>
      </w:tblGrid>
      <w:tr w:rsidR="00D500E7" w:rsidTr="00D500E7">
        <w:trPr>
          <w:trHeight w:val="445"/>
        </w:trPr>
        <w:tc>
          <w:tcPr>
            <w:tcW w:w="3858" w:type="dxa"/>
          </w:tcPr>
          <w:p w:rsidR="00D500E7" w:rsidRDefault="00D500E7" w:rsidP="00D500E7">
            <w:pPr>
              <w:jc w:val="center"/>
            </w:pPr>
            <w:proofErr w:type="gramStart"/>
            <w:r>
              <w:t>inconnue</w:t>
            </w:r>
            <w:proofErr w:type="gramEnd"/>
          </w:p>
        </w:tc>
        <w:tc>
          <w:tcPr>
            <w:tcW w:w="3858" w:type="dxa"/>
          </w:tcPr>
          <w:p w:rsidR="00D500E7" w:rsidRDefault="00D500E7" w:rsidP="00D500E7">
            <w:pPr>
              <w:jc w:val="center"/>
            </w:pPr>
            <w:proofErr w:type="gramStart"/>
            <w:r>
              <w:t>éclat</w:t>
            </w:r>
            <w:proofErr w:type="gramEnd"/>
          </w:p>
        </w:tc>
      </w:tr>
      <w:tr w:rsidR="00D500E7" w:rsidTr="00D500E7">
        <w:trPr>
          <w:trHeight w:val="420"/>
        </w:trPr>
        <w:tc>
          <w:tcPr>
            <w:tcW w:w="3858" w:type="dxa"/>
          </w:tcPr>
          <w:p w:rsidR="00D500E7" w:rsidRDefault="00D500E7" w:rsidP="00D500E7">
            <w:pPr>
              <w:jc w:val="center"/>
            </w:pPr>
            <w:r>
              <w:t>#a</w:t>
            </w:r>
          </w:p>
        </w:tc>
        <w:tc>
          <w:tcPr>
            <w:tcW w:w="3858" w:type="dxa"/>
          </w:tcPr>
          <w:p w:rsidR="00D500E7" w:rsidRDefault="00D500E7" w:rsidP="00D500E7">
            <w:pPr>
              <w:jc w:val="center"/>
            </w:pPr>
            <w:proofErr w:type="gramStart"/>
            <w:r>
              <w:t>brillant</w:t>
            </w:r>
            <w:proofErr w:type="gramEnd"/>
          </w:p>
        </w:tc>
      </w:tr>
      <w:tr w:rsidR="00D500E7" w:rsidTr="00D500E7">
        <w:trPr>
          <w:trHeight w:val="445"/>
        </w:trPr>
        <w:tc>
          <w:tcPr>
            <w:tcW w:w="3858" w:type="dxa"/>
          </w:tcPr>
          <w:p w:rsidR="00D500E7" w:rsidRDefault="00D500E7" w:rsidP="00D500E7">
            <w:pPr>
              <w:jc w:val="center"/>
            </w:pPr>
            <w:r>
              <w:t>#b</w:t>
            </w:r>
          </w:p>
        </w:tc>
        <w:tc>
          <w:tcPr>
            <w:tcW w:w="3858" w:type="dxa"/>
          </w:tcPr>
          <w:p w:rsidR="00D500E7" w:rsidRDefault="00D500E7" w:rsidP="00D500E7">
            <w:pPr>
              <w:jc w:val="center"/>
            </w:pPr>
            <w:proofErr w:type="gramStart"/>
            <w:r>
              <w:t>brillant</w:t>
            </w:r>
            <w:proofErr w:type="gramEnd"/>
          </w:p>
        </w:tc>
      </w:tr>
      <w:tr w:rsidR="00D500E7" w:rsidTr="00D500E7">
        <w:trPr>
          <w:trHeight w:val="420"/>
        </w:trPr>
        <w:tc>
          <w:tcPr>
            <w:tcW w:w="3858" w:type="dxa"/>
          </w:tcPr>
          <w:p w:rsidR="00D500E7" w:rsidRDefault="00D500E7" w:rsidP="00D500E7">
            <w:pPr>
              <w:jc w:val="center"/>
            </w:pPr>
            <w:r>
              <w:t>#c</w:t>
            </w:r>
          </w:p>
        </w:tc>
        <w:tc>
          <w:tcPr>
            <w:tcW w:w="3858" w:type="dxa"/>
          </w:tcPr>
          <w:p w:rsidR="00D500E7" w:rsidRDefault="00D500E7" w:rsidP="00D500E7">
            <w:pPr>
              <w:jc w:val="center"/>
            </w:pPr>
            <w:r>
              <w:t>Pas reflet</w:t>
            </w:r>
          </w:p>
        </w:tc>
      </w:tr>
      <w:tr w:rsidR="00D500E7" w:rsidTr="00D500E7">
        <w:trPr>
          <w:trHeight w:val="445"/>
        </w:trPr>
        <w:tc>
          <w:tcPr>
            <w:tcW w:w="3858" w:type="dxa"/>
          </w:tcPr>
          <w:p w:rsidR="00D500E7" w:rsidRDefault="00D500E7" w:rsidP="00D500E7">
            <w:pPr>
              <w:jc w:val="center"/>
            </w:pPr>
            <w:r>
              <w:t>#e</w:t>
            </w:r>
          </w:p>
        </w:tc>
        <w:tc>
          <w:tcPr>
            <w:tcW w:w="3858" w:type="dxa"/>
          </w:tcPr>
          <w:p w:rsidR="00D500E7" w:rsidRDefault="00D500E7" w:rsidP="00D500E7">
            <w:pPr>
              <w:jc w:val="center"/>
            </w:pPr>
            <w:r>
              <w:t>Pas reflet</w:t>
            </w:r>
          </w:p>
        </w:tc>
      </w:tr>
      <w:tr w:rsidR="00D500E7" w:rsidTr="00D500E7">
        <w:trPr>
          <w:trHeight w:val="420"/>
        </w:trPr>
        <w:tc>
          <w:tcPr>
            <w:tcW w:w="3858" w:type="dxa"/>
          </w:tcPr>
          <w:p w:rsidR="00D500E7" w:rsidRDefault="00D500E7" w:rsidP="00D500E7">
            <w:pPr>
              <w:jc w:val="center"/>
            </w:pPr>
            <w:r>
              <w:t>#f</w:t>
            </w:r>
          </w:p>
        </w:tc>
        <w:tc>
          <w:tcPr>
            <w:tcW w:w="3858" w:type="dxa"/>
          </w:tcPr>
          <w:p w:rsidR="00D500E7" w:rsidRDefault="00D500E7" w:rsidP="00D500E7">
            <w:pPr>
              <w:jc w:val="center"/>
            </w:pPr>
            <w:r>
              <w:t>Pas reflet</w:t>
            </w:r>
          </w:p>
        </w:tc>
      </w:tr>
    </w:tbl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>Analyse</w:t>
      </w:r>
    </w:p>
    <w:p w:rsidR="00D500E7" w:rsidRDefault="00D500E7" w:rsidP="00D500E7">
      <w:pPr>
        <w:jc w:val="center"/>
      </w:pPr>
      <w:r>
        <w:t>Les inconnue #a #b</w:t>
      </w:r>
    </w:p>
    <w:p w:rsidR="00D500E7" w:rsidRDefault="00D500E7" w:rsidP="00D500E7">
      <w:pPr>
        <w:jc w:val="center"/>
      </w:pPr>
      <w:r>
        <w:t xml:space="preserve">On comme </w:t>
      </w:r>
      <w:proofErr w:type="gramStart"/>
      <w:r>
        <w:t>résulta  brillant</w:t>
      </w:r>
      <w:proofErr w:type="gramEnd"/>
    </w:p>
    <w:p w:rsidR="00D500E7" w:rsidRDefault="00D500E7" w:rsidP="00D500E7">
      <w:pPr>
        <w:jc w:val="center"/>
      </w:pPr>
      <w:r>
        <w:t xml:space="preserve">Ce qui </w:t>
      </w:r>
      <w:proofErr w:type="spellStart"/>
      <w:r>
        <w:t>signifi</w:t>
      </w:r>
      <w:proofErr w:type="spellEnd"/>
      <w:r>
        <w:t xml:space="preserve"> que </w:t>
      </w:r>
      <w:proofErr w:type="gramStart"/>
      <w:r>
        <w:t>les inconnue</w:t>
      </w:r>
      <w:proofErr w:type="gramEnd"/>
      <w:r>
        <w:t xml:space="preserve"> sont donc des minéraux </w:t>
      </w:r>
      <w:proofErr w:type="spellStart"/>
      <w:r>
        <w:t>métalique</w:t>
      </w:r>
      <w:proofErr w:type="spellEnd"/>
    </w:p>
    <w:p w:rsidR="00D500E7" w:rsidRDefault="00D500E7" w:rsidP="00D500E7"/>
    <w:p w:rsidR="00D500E7" w:rsidRDefault="00D500E7" w:rsidP="00D500E7">
      <w:pPr>
        <w:jc w:val="center"/>
      </w:pPr>
    </w:p>
    <w:p w:rsidR="00D500E7" w:rsidRDefault="00D500E7" w:rsidP="00D500E7">
      <w:pPr>
        <w:jc w:val="center"/>
      </w:pPr>
      <w:r>
        <w:t>Conclusion</w:t>
      </w:r>
      <w:r w:rsidRPr="00D500E7">
        <w:rPr>
          <w:noProof/>
        </w:rPr>
        <w:t xml:space="preserve"> </w:t>
      </w:r>
    </w:p>
    <w:p w:rsidR="00D500E7" w:rsidRDefault="00D500E7" w:rsidP="00D500E7">
      <w:pPr>
        <w:jc w:val="center"/>
      </w:pPr>
      <w:r>
        <w:t xml:space="preserve">Mon hypothèse est </w:t>
      </w:r>
      <w:proofErr w:type="gramStart"/>
      <w:r>
        <w:t>faux</w:t>
      </w:r>
      <w:proofErr w:type="gramEnd"/>
    </w:p>
    <w:p w:rsidR="00D500E7" w:rsidRDefault="00D500E7" w:rsidP="00D500E7">
      <w:pPr>
        <w:jc w:val="center"/>
      </w:pPr>
      <w:r>
        <w:t>Puisque l’inconnue #e a comme résulta pas reflet</w:t>
      </w:r>
    </w:p>
    <w:p w:rsidR="00D500E7" w:rsidRDefault="00D500E7" w:rsidP="00D500E7">
      <w:pPr>
        <w:jc w:val="center"/>
      </w:pPr>
      <w:r>
        <w:t>Et l’inconnue #c a comme résulta pas rflet</w:t>
      </w:r>
      <w:bookmarkStart w:id="0" w:name="_GoBack"/>
      <w:bookmarkEnd w:id="0"/>
    </w:p>
    <w:sectPr w:rsidR="00D500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12BF3"/>
    <w:multiLevelType w:val="hybridMultilevel"/>
    <w:tmpl w:val="9C26EB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E7"/>
    <w:rsid w:val="007D001C"/>
    <w:rsid w:val="00BF34CD"/>
    <w:rsid w:val="00D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1DA8"/>
  <w15:chartTrackingRefBased/>
  <w15:docId w15:val="{42FDB293-F550-4F9B-9D0D-4704390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D5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2021-04-30T17:55:00Z</dcterms:created>
  <dcterms:modified xsi:type="dcterms:W3CDTF">2021-04-30T18:26:00Z</dcterms:modified>
</cp:coreProperties>
</file>