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F8" w:rsidRPr="008B5F00" w:rsidRDefault="003039D6" w:rsidP="003039D6">
      <w:pPr>
        <w:jc w:val="center"/>
        <w:rPr>
          <w:sz w:val="20"/>
          <w:szCs w:val="20"/>
        </w:rPr>
      </w:pPr>
      <w:r w:rsidRPr="008B5F00">
        <w:rPr>
          <w:sz w:val="20"/>
          <w:szCs w:val="20"/>
        </w:rPr>
        <w:t>Parallaxe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 xml:space="preserve">#1 Combien de </w:t>
      </w:r>
      <w:proofErr w:type="spellStart"/>
      <w:r w:rsidRPr="008B5F00">
        <w:rPr>
          <w:sz w:val="20"/>
          <w:szCs w:val="20"/>
        </w:rPr>
        <w:t>temp</w:t>
      </w:r>
      <w:proofErr w:type="spellEnd"/>
      <w:r w:rsidRPr="008B5F00">
        <w:rPr>
          <w:sz w:val="20"/>
          <w:szCs w:val="20"/>
        </w:rPr>
        <w:t xml:space="preserve"> pour la terre de tourner au point a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>R </w:t>
      </w:r>
      <w:proofErr w:type="gramStart"/>
      <w:r w:rsidRPr="008B5F00">
        <w:rPr>
          <w:sz w:val="20"/>
          <w:szCs w:val="20"/>
        </w:rPr>
        <w:t>:365</w:t>
      </w:r>
      <w:proofErr w:type="gramEnd"/>
      <w:r w:rsidRPr="008B5F00">
        <w:rPr>
          <w:sz w:val="20"/>
          <w:szCs w:val="20"/>
        </w:rPr>
        <w:t xml:space="preserve"> jour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 xml:space="preserve">#2 combien de temps a la terre de aller au point b 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>R : 6 mois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>#3comment appelle-t-on  le déplacement de la terre autour du soleil.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>R : la révolution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>#</w:t>
      </w:r>
      <w:r w:rsidRPr="008B5F00">
        <w:rPr>
          <w:b/>
          <w:sz w:val="20"/>
          <w:szCs w:val="20"/>
        </w:rPr>
        <w:t>4</w:t>
      </w:r>
      <w:r w:rsidRPr="008B5F00">
        <w:rPr>
          <w:sz w:val="20"/>
          <w:szCs w:val="20"/>
        </w:rPr>
        <w:t xml:space="preserve"> D’après les photos la quelle étoile et la plus proche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>R :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 xml:space="preserve">#5 D’après </w:t>
      </w:r>
      <w:proofErr w:type="gramStart"/>
      <w:r w:rsidRPr="008B5F00">
        <w:rPr>
          <w:sz w:val="20"/>
          <w:szCs w:val="20"/>
        </w:rPr>
        <w:t>les photo</w:t>
      </w:r>
      <w:proofErr w:type="gramEnd"/>
      <w:r w:rsidRPr="008B5F00">
        <w:rPr>
          <w:sz w:val="20"/>
          <w:szCs w:val="20"/>
        </w:rPr>
        <w:t xml:space="preserve"> de 1 à 12 laquelle des série d’étoiles semble très éloignées. </w:t>
      </w:r>
    </w:p>
    <w:p w:rsidR="003039D6" w:rsidRPr="008B5F00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>R </w:t>
      </w:r>
      <w:proofErr w:type="gramStart"/>
      <w:r w:rsidRPr="008B5F00">
        <w:rPr>
          <w:sz w:val="20"/>
          <w:szCs w:val="20"/>
        </w:rPr>
        <w:t>:ABC</w:t>
      </w:r>
      <w:proofErr w:type="gramEnd"/>
    </w:p>
    <w:p w:rsidR="003039D6" w:rsidRPr="008B5F00" w:rsidRDefault="008B5F00" w:rsidP="003039D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23495</wp:posOffset>
            </wp:positionV>
            <wp:extent cx="2314575" cy="2314575"/>
            <wp:effectExtent l="19050" t="0" r="9525" b="0"/>
            <wp:wrapTight wrapText="bothSides">
              <wp:wrapPolygon edited="0">
                <wp:start x="-178" y="0"/>
                <wp:lineTo x="-178" y="21511"/>
                <wp:lineTo x="21689" y="21511"/>
                <wp:lineTo x="21689" y="0"/>
                <wp:lineTo x="-178" y="0"/>
              </wp:wrapPolygon>
            </wp:wrapTight>
            <wp:docPr id="1" name="Image 1" descr="RÃ©sultats de recherche d'images pour Â«Â astrolab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astrolab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9D6" w:rsidRPr="008B5F00">
        <w:rPr>
          <w:sz w:val="20"/>
          <w:szCs w:val="20"/>
        </w:rPr>
        <w:t xml:space="preserve">D’après </w:t>
      </w:r>
      <w:r w:rsidR="00EF7419" w:rsidRPr="008B5F00">
        <w:rPr>
          <w:sz w:val="20"/>
          <w:szCs w:val="20"/>
        </w:rPr>
        <w:t>la photo 9</w:t>
      </w:r>
      <w:r w:rsidR="003039D6" w:rsidRPr="008B5F00">
        <w:rPr>
          <w:sz w:val="20"/>
          <w:szCs w:val="20"/>
        </w:rPr>
        <w:t xml:space="preserve"> laquelle </w:t>
      </w:r>
      <w:r w:rsidR="00EF7419" w:rsidRPr="008B5F00">
        <w:rPr>
          <w:sz w:val="20"/>
          <w:szCs w:val="20"/>
        </w:rPr>
        <w:t>série</w:t>
      </w:r>
      <w:r w:rsidR="003039D6" w:rsidRPr="008B5F00">
        <w:rPr>
          <w:sz w:val="20"/>
          <w:szCs w:val="20"/>
        </w:rPr>
        <w:t xml:space="preserve"> d’étoile est </w:t>
      </w:r>
      <w:proofErr w:type="spellStart"/>
      <w:r w:rsidR="003039D6" w:rsidRPr="008B5F00">
        <w:rPr>
          <w:sz w:val="20"/>
          <w:szCs w:val="20"/>
        </w:rPr>
        <w:t>est</w:t>
      </w:r>
      <w:proofErr w:type="spellEnd"/>
      <w:r w:rsidR="003039D6" w:rsidRPr="008B5F00">
        <w:rPr>
          <w:sz w:val="20"/>
          <w:szCs w:val="20"/>
        </w:rPr>
        <w:t xml:space="preserve"> la plus proche</w:t>
      </w:r>
    </w:p>
    <w:p w:rsidR="003039D6" w:rsidRDefault="003039D6" w:rsidP="003039D6">
      <w:pPr>
        <w:jc w:val="both"/>
        <w:rPr>
          <w:sz w:val="20"/>
          <w:szCs w:val="20"/>
        </w:rPr>
      </w:pPr>
      <w:r w:rsidRPr="008B5F00">
        <w:rPr>
          <w:sz w:val="20"/>
          <w:szCs w:val="20"/>
        </w:rPr>
        <w:t>R </w:t>
      </w:r>
      <w:proofErr w:type="gramStart"/>
      <w:r w:rsidRPr="008B5F00">
        <w:rPr>
          <w:sz w:val="20"/>
          <w:szCs w:val="20"/>
        </w:rPr>
        <w:t>:MNO</w:t>
      </w:r>
      <w:proofErr w:type="gramEnd"/>
    </w:p>
    <w:p w:rsidR="008B5F00" w:rsidRDefault="008B5F00" w:rsidP="003039D6">
      <w:pPr>
        <w:jc w:val="both"/>
        <w:rPr>
          <w:sz w:val="20"/>
          <w:szCs w:val="20"/>
        </w:rPr>
      </w:pPr>
      <w:r>
        <w:rPr>
          <w:sz w:val="20"/>
          <w:szCs w:val="20"/>
        </w:rPr>
        <w:t>Conclusion : on peut évaluer la distance des étoiles en calculant l’angle</w:t>
      </w:r>
    </w:p>
    <w:p w:rsidR="008B5F00" w:rsidRDefault="008B5F00" w:rsidP="003039D6">
      <w:pPr>
        <w:jc w:val="both"/>
        <w:rPr>
          <w:sz w:val="20"/>
          <w:szCs w:val="20"/>
        </w:rPr>
      </w:pPr>
      <w:r>
        <w:rPr>
          <w:sz w:val="20"/>
          <w:szCs w:val="20"/>
        </w:rPr>
        <w:t>Instrument : astrolabe</w:t>
      </w:r>
    </w:p>
    <w:p w:rsidR="008B5F00" w:rsidRDefault="008B5F00" w:rsidP="003039D6">
      <w:pPr>
        <w:pBdr>
          <w:bottom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On dirait que l’étoile bouge mais c’est nous qui bouge.</w:t>
      </w:r>
    </w:p>
    <w:p w:rsidR="008B5F00" w:rsidRDefault="008B5F00" w:rsidP="003039D6">
      <w:pPr>
        <w:jc w:val="both"/>
        <w:rPr>
          <w:sz w:val="20"/>
          <w:szCs w:val="20"/>
        </w:rPr>
      </w:pPr>
      <w:r>
        <w:rPr>
          <w:sz w:val="20"/>
          <w:szCs w:val="20"/>
        </w:rPr>
        <w:t>Puisque c’est l’observateur qui se déplace et pas l’objet, on peut dire que plus l’étoile</w:t>
      </w:r>
      <w:r w:rsidR="00C84B42">
        <w:rPr>
          <w:sz w:val="20"/>
          <w:szCs w:val="20"/>
        </w:rPr>
        <w:t xml:space="preserve"> semble bouger, plus elle près de nous.</w:t>
      </w:r>
    </w:p>
    <w:p w:rsidR="008B5F00" w:rsidRPr="008B5F00" w:rsidRDefault="008B5F00" w:rsidP="003039D6">
      <w:pPr>
        <w:jc w:val="both"/>
        <w:rPr>
          <w:sz w:val="20"/>
          <w:szCs w:val="20"/>
        </w:rPr>
      </w:pPr>
    </w:p>
    <w:sectPr w:rsidR="008B5F00" w:rsidRPr="008B5F00" w:rsidSect="00AE46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866"/>
    <w:rsid w:val="003039D6"/>
    <w:rsid w:val="005D2866"/>
    <w:rsid w:val="008B5F00"/>
    <w:rsid w:val="00AE46F8"/>
    <w:rsid w:val="00C84B42"/>
    <w:rsid w:val="00E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8AC8C-4B65-4196-872A-17853F1F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la Beauce-Etchemin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2020-01-22T14:03:00Z</dcterms:created>
  <dcterms:modified xsi:type="dcterms:W3CDTF">2020-01-22T14:50:00Z</dcterms:modified>
</cp:coreProperties>
</file>