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31A" w:rsidRDefault="0020431A" w:rsidP="0020431A">
      <w:pPr>
        <w:jc w:val="center"/>
        <w:rPr>
          <w:sz w:val="44"/>
        </w:rPr>
      </w:pPr>
      <w:r w:rsidRPr="0020431A">
        <w:rPr>
          <w:sz w:val="40"/>
        </w:rPr>
        <w:t xml:space="preserve"> </w:t>
      </w:r>
      <w:r w:rsidRPr="0020431A">
        <w:rPr>
          <w:sz w:val="44"/>
        </w:rPr>
        <w:t xml:space="preserve">Projet ITSS </w:t>
      </w:r>
    </w:p>
    <w:p w:rsidR="0020431A" w:rsidRPr="0020431A" w:rsidRDefault="0020431A" w:rsidP="0020431A">
      <w:pPr>
        <w:jc w:val="center"/>
        <w:rPr>
          <w:sz w:val="44"/>
        </w:rPr>
      </w:pPr>
    </w:p>
    <w:p w:rsidR="00A72C4E" w:rsidRPr="0020431A" w:rsidRDefault="0020431A" w:rsidP="0020431A">
      <w:pPr>
        <w:jc w:val="center"/>
        <w:rPr>
          <w:sz w:val="44"/>
        </w:rPr>
      </w:pPr>
      <w:proofErr w:type="gramStart"/>
      <w:r w:rsidRPr="0020431A">
        <w:rPr>
          <w:sz w:val="44"/>
        </w:rPr>
        <w:t>fait  par</w:t>
      </w:r>
      <w:proofErr w:type="gramEnd"/>
      <w:r w:rsidRPr="0020431A">
        <w:rPr>
          <w:sz w:val="44"/>
        </w:rPr>
        <w:t xml:space="preserve">  Kayla Maheu</w:t>
      </w:r>
    </w:p>
    <w:p w:rsidR="0020431A" w:rsidRPr="0020431A" w:rsidRDefault="0020431A" w:rsidP="0020431A">
      <w:pPr>
        <w:jc w:val="center"/>
        <w:rPr>
          <w:sz w:val="44"/>
        </w:rPr>
      </w:pPr>
    </w:p>
    <w:p w:rsidR="0020431A" w:rsidRPr="0020431A" w:rsidRDefault="0020431A" w:rsidP="0020431A">
      <w:pPr>
        <w:jc w:val="center"/>
        <w:rPr>
          <w:sz w:val="44"/>
        </w:rPr>
      </w:pPr>
      <w:proofErr w:type="gramStart"/>
      <w:r w:rsidRPr="0020431A">
        <w:rPr>
          <w:sz w:val="44"/>
        </w:rPr>
        <w:t>science</w:t>
      </w:r>
      <w:proofErr w:type="gramEnd"/>
    </w:p>
    <w:p w:rsidR="0020431A" w:rsidRPr="0020431A" w:rsidRDefault="0020431A" w:rsidP="0020431A">
      <w:pPr>
        <w:jc w:val="center"/>
        <w:rPr>
          <w:sz w:val="44"/>
        </w:rPr>
      </w:pPr>
    </w:p>
    <w:p w:rsidR="0020431A" w:rsidRPr="0020431A" w:rsidRDefault="0020431A" w:rsidP="0020431A">
      <w:pPr>
        <w:jc w:val="center"/>
        <w:rPr>
          <w:sz w:val="44"/>
        </w:rPr>
      </w:pPr>
      <w:proofErr w:type="gramStart"/>
      <w:r w:rsidRPr="0020431A">
        <w:rPr>
          <w:sz w:val="44"/>
        </w:rPr>
        <w:t>présenté</w:t>
      </w:r>
      <w:proofErr w:type="gramEnd"/>
      <w:r w:rsidRPr="0020431A">
        <w:rPr>
          <w:sz w:val="44"/>
        </w:rPr>
        <w:t xml:space="preserve"> à</w:t>
      </w:r>
    </w:p>
    <w:p w:rsidR="0020431A" w:rsidRPr="0020431A" w:rsidRDefault="0020431A" w:rsidP="0020431A">
      <w:pPr>
        <w:jc w:val="center"/>
        <w:rPr>
          <w:sz w:val="44"/>
        </w:rPr>
      </w:pPr>
      <w:r w:rsidRPr="0020431A">
        <w:rPr>
          <w:sz w:val="44"/>
        </w:rPr>
        <w:t>Daniel Blais</w:t>
      </w:r>
    </w:p>
    <w:p w:rsidR="0020431A" w:rsidRPr="0020431A" w:rsidRDefault="0020431A" w:rsidP="0020431A">
      <w:pPr>
        <w:jc w:val="center"/>
        <w:rPr>
          <w:sz w:val="44"/>
        </w:rPr>
      </w:pPr>
    </w:p>
    <w:p w:rsidR="0020431A" w:rsidRPr="0020431A" w:rsidRDefault="0020431A" w:rsidP="0020431A">
      <w:pPr>
        <w:jc w:val="center"/>
        <w:rPr>
          <w:sz w:val="44"/>
        </w:rPr>
      </w:pPr>
      <w:r w:rsidRPr="0020431A">
        <w:rPr>
          <w:sz w:val="44"/>
        </w:rPr>
        <w:t xml:space="preserve">Par </w:t>
      </w:r>
    </w:p>
    <w:p w:rsidR="0020431A" w:rsidRDefault="0020431A" w:rsidP="0020431A">
      <w:pPr>
        <w:jc w:val="center"/>
        <w:rPr>
          <w:sz w:val="44"/>
        </w:rPr>
      </w:pPr>
      <w:r>
        <w:rPr>
          <w:sz w:val="44"/>
        </w:rPr>
        <w:t>Kayla Maheu</w:t>
      </w:r>
    </w:p>
    <w:p w:rsidR="0020431A" w:rsidRPr="0020431A" w:rsidRDefault="0020431A" w:rsidP="0020431A">
      <w:pPr>
        <w:jc w:val="center"/>
        <w:rPr>
          <w:sz w:val="44"/>
        </w:rPr>
      </w:pPr>
    </w:p>
    <w:p w:rsidR="0020431A" w:rsidRDefault="0020431A" w:rsidP="0020431A">
      <w:pPr>
        <w:jc w:val="center"/>
        <w:rPr>
          <w:sz w:val="44"/>
        </w:rPr>
      </w:pPr>
      <w:r w:rsidRPr="0020431A">
        <w:rPr>
          <w:sz w:val="44"/>
        </w:rPr>
        <w:t>ESV</w:t>
      </w:r>
    </w:p>
    <w:p w:rsidR="0020431A" w:rsidRPr="0020431A" w:rsidRDefault="0020431A" w:rsidP="0020431A">
      <w:pPr>
        <w:jc w:val="center"/>
        <w:rPr>
          <w:sz w:val="44"/>
        </w:rPr>
      </w:pPr>
    </w:p>
    <w:p w:rsidR="0020431A" w:rsidRPr="0020431A" w:rsidRDefault="0020431A" w:rsidP="0020431A">
      <w:pPr>
        <w:jc w:val="center"/>
        <w:rPr>
          <w:sz w:val="44"/>
        </w:rPr>
      </w:pPr>
      <w:r w:rsidRPr="0020431A">
        <w:rPr>
          <w:sz w:val="44"/>
        </w:rPr>
        <w:t>2020-11-25</w:t>
      </w:r>
    </w:p>
    <w:p w:rsidR="0020431A" w:rsidRDefault="0020431A" w:rsidP="0020431A">
      <w:pPr>
        <w:jc w:val="center"/>
        <w:rPr>
          <w:sz w:val="40"/>
        </w:rPr>
      </w:pPr>
    </w:p>
    <w:p w:rsidR="0020431A" w:rsidRDefault="0020431A" w:rsidP="0020431A">
      <w:pPr>
        <w:jc w:val="center"/>
        <w:rPr>
          <w:sz w:val="40"/>
        </w:rPr>
      </w:pPr>
    </w:p>
    <w:p w:rsidR="0020431A" w:rsidRDefault="0020431A" w:rsidP="0020431A">
      <w:pPr>
        <w:jc w:val="center"/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 :</w:t>
      </w:r>
      <w:r>
        <w:rPr>
          <w:sz w:val="40"/>
        </w:rPr>
        <w:t xml:space="preserve"> Morpions Wiki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 :</w:t>
      </w:r>
      <w:r>
        <w:rPr>
          <w:sz w:val="40"/>
        </w:rPr>
        <w:t xml:space="preserve"> pou de pubis</w:t>
      </w:r>
    </w:p>
    <w:p w:rsidR="0020431A" w:rsidRPr="0020431A" w:rsidRDefault="0020431A" w:rsidP="0020431A">
      <w:pPr>
        <w:rPr>
          <w:i/>
          <w:sz w:val="40"/>
        </w:rPr>
      </w:pPr>
      <w:r w:rsidRPr="0020431A">
        <w:rPr>
          <w:sz w:val="40"/>
        </w:rPr>
        <w:t>Nom scientifique :</w:t>
      </w:r>
      <w:r>
        <w:rPr>
          <w:sz w:val="40"/>
        </w:rPr>
        <w:t xml:space="preserve"> </w:t>
      </w:r>
      <w:proofErr w:type="spellStart"/>
      <w:r w:rsidR="00200DC2">
        <w:rPr>
          <w:i/>
          <w:sz w:val="40"/>
        </w:rPr>
        <w:t>phtir</w:t>
      </w:r>
      <w:r>
        <w:rPr>
          <w:i/>
          <w:sz w:val="40"/>
        </w:rPr>
        <w:t>us</w:t>
      </w:r>
      <w:proofErr w:type="spellEnd"/>
      <w:r>
        <w:rPr>
          <w:i/>
          <w:sz w:val="40"/>
        </w:rPr>
        <w:t xml:space="preserve"> pubis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 :</w:t>
      </w:r>
      <w:r>
        <w:rPr>
          <w:sz w:val="40"/>
        </w:rPr>
        <w:t xml:space="preserve"> arthropode (animal)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200DC2">
        <w:rPr>
          <w:sz w:val="40"/>
        </w:rPr>
        <w:t xml:space="preserve"> Shampooing ou raser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 :</w:t>
      </w:r>
      <w:r w:rsidR="00200DC2">
        <w:rPr>
          <w:sz w:val="40"/>
        </w:rPr>
        <w:t xml:space="preserve"> ça pique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Image :</w:t>
      </w:r>
      <w:r w:rsidR="00200DC2" w:rsidRPr="00200DC2">
        <w:t xml:space="preserve"> </w:t>
      </w:r>
      <w:r w:rsidR="00200DC2" w:rsidRPr="00200DC2">
        <w:rPr>
          <w:sz w:val="40"/>
        </w:rPr>
        <w:drawing>
          <wp:inline distT="0" distB="0" distL="0" distR="0">
            <wp:extent cx="5486400" cy="4067774"/>
            <wp:effectExtent l="0" t="0" r="0" b="9525"/>
            <wp:docPr id="1" name="Image 1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1A" w:rsidRDefault="0020431A" w:rsidP="0020431A">
      <w:pPr>
        <w:jc w:val="center"/>
        <w:rPr>
          <w:sz w:val="40"/>
        </w:rPr>
      </w:pPr>
    </w:p>
    <w:p w:rsidR="0020431A" w:rsidRDefault="0020431A" w:rsidP="0020431A">
      <w:pPr>
        <w:jc w:val="center"/>
        <w:rPr>
          <w:sz w:val="40"/>
        </w:rPr>
      </w:pPr>
    </w:p>
    <w:p w:rsidR="0020431A" w:rsidRDefault="0020431A" w:rsidP="0020431A">
      <w:pPr>
        <w:jc w:val="center"/>
        <w:rPr>
          <w:sz w:val="40"/>
        </w:rPr>
      </w:pPr>
    </w:p>
    <w:p w:rsidR="0020431A" w:rsidRDefault="0020431A" w:rsidP="0020431A">
      <w:pPr>
        <w:jc w:val="center"/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:</w:t>
      </w:r>
      <w:r w:rsidR="00200DC2">
        <w:rPr>
          <w:sz w:val="40"/>
        </w:rPr>
        <w:t xml:space="preserve"> virus du papillome humain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200DC2">
        <w:rPr>
          <w:sz w:val="40"/>
        </w:rPr>
        <w:t xml:space="preserve"> condylome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200DC2" w:rsidRPr="00200DC2">
        <w:t xml:space="preserve"> </w:t>
      </w:r>
      <w:r w:rsidR="00200DC2">
        <w:t xml:space="preserve"> </w:t>
      </w:r>
      <w:r w:rsidR="00200DC2" w:rsidRPr="00200DC2">
        <w:rPr>
          <w:sz w:val="40"/>
        </w:rPr>
        <w:t>papillomavirus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200DC2">
        <w:rPr>
          <w:sz w:val="40"/>
        </w:rPr>
        <w:t xml:space="preserve"> virus</w:t>
      </w:r>
    </w:p>
    <w:p w:rsidR="00200DC2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200DC2">
        <w:rPr>
          <w:sz w:val="40"/>
        </w:rPr>
        <w:t xml:space="preserve">  Crème, laser, azote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 :</w:t>
      </w:r>
      <w:r w:rsidR="00200DC2" w:rsidRPr="00200DC2">
        <w:rPr>
          <w:sz w:val="40"/>
        </w:rPr>
        <w:t xml:space="preserve"> </w:t>
      </w:r>
      <w:r w:rsidR="00200DC2">
        <w:rPr>
          <w:sz w:val="40"/>
        </w:rPr>
        <w:t xml:space="preserve"> verrue</w:t>
      </w:r>
    </w:p>
    <w:p w:rsidR="0020431A" w:rsidRDefault="00200DC2" w:rsidP="0020431A">
      <w:pPr>
        <w:rPr>
          <w:sz w:val="40"/>
        </w:rPr>
      </w:pPr>
      <w:r w:rsidRPr="00200DC2">
        <w:rPr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1143000</wp:posOffset>
            </wp:positionH>
            <wp:positionV relativeFrom="paragraph">
              <wp:posOffset>43180</wp:posOffset>
            </wp:positionV>
            <wp:extent cx="3042920" cy="4058920"/>
            <wp:effectExtent l="0" t="0" r="5080" b="0"/>
            <wp:wrapSquare wrapText="bothSides"/>
            <wp:docPr id="2" name="Image 2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1A" w:rsidRPr="0020431A">
        <w:rPr>
          <w:sz w:val="40"/>
        </w:rPr>
        <w:t>Image :</w:t>
      </w:r>
      <w:r w:rsidRPr="00200DC2">
        <w:t xml:space="preserve"> </w:t>
      </w:r>
      <w:r>
        <w:t xml:space="preserve"> </w:t>
      </w: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 :</w:t>
      </w:r>
      <w:r w:rsidR="00200DC2">
        <w:rPr>
          <w:sz w:val="40"/>
        </w:rPr>
        <w:t xml:space="preserve"> virus de l’herpes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200DC2">
        <w:rPr>
          <w:sz w:val="40"/>
        </w:rPr>
        <w:t xml:space="preserve"> feux sauvages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200DC2">
        <w:rPr>
          <w:sz w:val="40"/>
        </w:rPr>
        <w:t xml:space="preserve"> </w:t>
      </w:r>
      <w:proofErr w:type="spellStart"/>
      <w:r w:rsidR="00200DC2">
        <w:rPr>
          <w:sz w:val="40"/>
        </w:rPr>
        <w:t>herpes</w:t>
      </w:r>
      <w:proofErr w:type="spellEnd"/>
      <w:r w:rsidR="00200DC2">
        <w:rPr>
          <w:sz w:val="40"/>
        </w:rPr>
        <w:t xml:space="preserve"> simplex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200DC2">
        <w:rPr>
          <w:sz w:val="40"/>
        </w:rPr>
        <w:t xml:space="preserve"> virus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28696F">
        <w:rPr>
          <w:sz w:val="40"/>
        </w:rPr>
        <w:t xml:space="preserve"> Crème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 :</w:t>
      </w:r>
      <w:r w:rsidR="0028696F">
        <w:rPr>
          <w:sz w:val="40"/>
        </w:rPr>
        <w:t xml:space="preserve"> boutons</w:t>
      </w:r>
    </w:p>
    <w:p w:rsidR="0020431A" w:rsidRDefault="0020431A" w:rsidP="0020431A">
      <w:pPr>
        <w:rPr>
          <w:sz w:val="40"/>
        </w:rPr>
      </w:pPr>
      <w:r w:rsidRPr="0020431A">
        <w:rPr>
          <w:sz w:val="40"/>
        </w:rPr>
        <w:t>Image :</w:t>
      </w:r>
    </w:p>
    <w:p w:rsidR="0020431A" w:rsidRDefault="0028696F" w:rsidP="0020431A">
      <w:pPr>
        <w:rPr>
          <w:sz w:val="40"/>
        </w:rPr>
      </w:pPr>
      <w:r w:rsidRPr="0028696F">
        <w:rPr>
          <w:sz w:val="40"/>
        </w:rPr>
        <w:drawing>
          <wp:inline distT="0" distB="0" distL="0" distR="0">
            <wp:extent cx="4419600" cy="3068209"/>
            <wp:effectExtent l="0" t="0" r="0" b="0"/>
            <wp:docPr id="3" name="Image 3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9" cy="30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00DC2" w:rsidRDefault="00200DC2" w:rsidP="0020431A">
      <w:pPr>
        <w:rPr>
          <w:sz w:val="40"/>
        </w:rPr>
      </w:pPr>
    </w:p>
    <w:p w:rsidR="0028696F" w:rsidRDefault="0028696F" w:rsidP="0020431A">
      <w:pPr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 :</w:t>
      </w:r>
      <w:r w:rsidR="0028696F">
        <w:rPr>
          <w:sz w:val="40"/>
        </w:rPr>
        <w:t xml:space="preserve"> vaginite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28696F">
        <w:rPr>
          <w:sz w:val="40"/>
        </w:rPr>
        <w:t xml:space="preserve"> infection de la flore vaginale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28696F">
        <w:rPr>
          <w:sz w:val="40"/>
        </w:rPr>
        <w:t xml:space="preserve"> Trichomonas vaginalis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28696F">
        <w:rPr>
          <w:sz w:val="40"/>
        </w:rPr>
        <w:t xml:space="preserve"> protiste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28696F">
        <w:rPr>
          <w:sz w:val="40"/>
        </w:rPr>
        <w:t xml:space="preserve"> Crème antibiotique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 :</w:t>
      </w:r>
      <w:r w:rsidR="0028696F">
        <w:rPr>
          <w:sz w:val="40"/>
        </w:rPr>
        <w:t xml:space="preserve">  inflammation</w:t>
      </w:r>
    </w:p>
    <w:p w:rsidR="0020431A" w:rsidRDefault="0020431A" w:rsidP="0020431A">
      <w:pPr>
        <w:rPr>
          <w:sz w:val="40"/>
        </w:rPr>
      </w:pPr>
      <w:r w:rsidRPr="0020431A">
        <w:rPr>
          <w:sz w:val="40"/>
        </w:rPr>
        <w:t>Image :</w:t>
      </w:r>
      <w:r w:rsidR="0028696F" w:rsidRPr="0028696F">
        <w:t xml:space="preserve"> </w:t>
      </w:r>
      <w:r w:rsidR="0028696F" w:rsidRPr="0028696F">
        <w:rPr>
          <w:sz w:val="40"/>
        </w:rPr>
        <w:drawing>
          <wp:inline distT="0" distB="0" distL="0" distR="0">
            <wp:extent cx="5486400" cy="3086100"/>
            <wp:effectExtent l="0" t="0" r="0" b="0"/>
            <wp:docPr id="4" name="Image 4" descr="Reconnaître les différentes infections vaginales | Médecin sans rendez-vous  | Télé-Qué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connaître les différentes infections vaginales | Médecin sans rendez-vous  | Télé-Québe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28696F" w:rsidRDefault="0028696F" w:rsidP="0020431A">
      <w:pPr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 :</w:t>
      </w:r>
      <w:r w:rsidR="002F046C">
        <w:rPr>
          <w:sz w:val="40"/>
        </w:rPr>
        <w:t xml:space="preserve"> Hépatite B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2F046C">
        <w:rPr>
          <w:sz w:val="40"/>
        </w:rPr>
        <w:t xml:space="preserve"> Jaunisse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EB0408">
        <w:rPr>
          <w:sz w:val="40"/>
        </w:rPr>
        <w:t xml:space="preserve"> VHB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EB0408">
        <w:rPr>
          <w:sz w:val="40"/>
        </w:rPr>
        <w:t xml:space="preserve"> Virus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EB0408">
        <w:rPr>
          <w:sz w:val="40"/>
        </w:rPr>
        <w:t xml:space="preserve"> Vaccin sinon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 :</w:t>
      </w:r>
      <w:r w:rsidR="002F046C">
        <w:rPr>
          <w:sz w:val="40"/>
        </w:rPr>
        <w:t xml:space="preserve"> Jaunisse (foie)</w:t>
      </w:r>
    </w:p>
    <w:p w:rsidR="0020431A" w:rsidRDefault="0020431A" w:rsidP="0020431A">
      <w:pPr>
        <w:rPr>
          <w:sz w:val="40"/>
        </w:rPr>
      </w:pPr>
      <w:r w:rsidRPr="0020431A">
        <w:rPr>
          <w:sz w:val="40"/>
        </w:rPr>
        <w:t>Image :</w:t>
      </w:r>
      <w:r w:rsidR="002F046C" w:rsidRPr="002F046C">
        <w:t xml:space="preserve"> </w:t>
      </w:r>
      <w:r w:rsidR="002F046C" w:rsidRPr="002F046C">
        <w:rPr>
          <w:sz w:val="40"/>
        </w:rPr>
        <w:drawing>
          <wp:inline distT="0" distB="0" distL="0" distR="0">
            <wp:extent cx="5476875" cy="2495550"/>
            <wp:effectExtent l="0" t="0" r="9525" b="0"/>
            <wp:docPr id="5" name="Image 5" descr="Différence entre ictère et hépatite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érence entre ictère et hépatite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1A" w:rsidRDefault="0020431A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 :</w:t>
      </w:r>
      <w:r w:rsidR="00EB0408">
        <w:rPr>
          <w:sz w:val="40"/>
        </w:rPr>
        <w:t xml:space="preserve"> virus d’immunosuffisance humaine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EB0408">
        <w:rPr>
          <w:sz w:val="40"/>
        </w:rPr>
        <w:t xml:space="preserve"> sida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EB0408">
        <w:rPr>
          <w:sz w:val="40"/>
        </w:rPr>
        <w:t xml:space="preserve"> VIH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EB0408">
        <w:rPr>
          <w:sz w:val="40"/>
        </w:rPr>
        <w:t xml:space="preserve"> Virus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EB0408">
        <w:rPr>
          <w:sz w:val="40"/>
        </w:rPr>
        <w:t xml:space="preserve"> Traitement trithérapie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 :</w:t>
      </w:r>
      <w:r w:rsidR="00EB0408">
        <w:rPr>
          <w:sz w:val="40"/>
        </w:rPr>
        <w:t xml:space="preserve"> aucun système de protection</w:t>
      </w:r>
    </w:p>
    <w:p w:rsidR="0020431A" w:rsidRDefault="0020431A" w:rsidP="0020431A">
      <w:pPr>
        <w:rPr>
          <w:sz w:val="40"/>
        </w:rPr>
      </w:pPr>
      <w:r w:rsidRPr="0020431A">
        <w:rPr>
          <w:sz w:val="40"/>
        </w:rPr>
        <w:t>Image :</w:t>
      </w: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  <w:r w:rsidRPr="00EB0408">
        <w:rPr>
          <w:sz w:val="40"/>
        </w:rPr>
        <w:drawing>
          <wp:inline distT="0" distB="0" distL="0" distR="0">
            <wp:extent cx="4133850" cy="2740152"/>
            <wp:effectExtent l="0" t="0" r="0" b="3175"/>
            <wp:docPr id="6" name="Image 6" descr="Infection par le virus de l'immunodéficience humaine (VIH) - Infections -  Manuels MSD pour le grand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ection par le virus de l'immunodéficience humaine (VIH) - Infections -  Manuels MSD pour le grand publ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56" cy="274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08" w:rsidRDefault="00EB0408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 :</w:t>
      </w:r>
      <w:r w:rsidR="00EB0408">
        <w:rPr>
          <w:sz w:val="40"/>
        </w:rPr>
        <w:t xml:space="preserve"> chlamydiose génitale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EB0408">
        <w:rPr>
          <w:sz w:val="40"/>
        </w:rPr>
        <w:t xml:space="preserve"> chlamydia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EB0408">
        <w:rPr>
          <w:sz w:val="40"/>
        </w:rPr>
        <w:t xml:space="preserve"> </w:t>
      </w:r>
      <w:r w:rsidR="00EB0408" w:rsidRPr="00EB0408">
        <w:rPr>
          <w:i/>
          <w:sz w:val="40"/>
        </w:rPr>
        <w:t xml:space="preserve">Chlamydia </w:t>
      </w:r>
      <w:proofErr w:type="spellStart"/>
      <w:r w:rsidR="00EB0408" w:rsidRPr="00EB0408">
        <w:rPr>
          <w:i/>
          <w:sz w:val="40"/>
        </w:rPr>
        <w:t>trachomonas</w:t>
      </w:r>
      <w:proofErr w:type="spellEnd"/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EB0408">
        <w:rPr>
          <w:sz w:val="40"/>
        </w:rPr>
        <w:t xml:space="preserve"> bactérie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EB0408">
        <w:rPr>
          <w:sz w:val="40"/>
        </w:rPr>
        <w:t xml:space="preserve"> Antibiotique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 :</w:t>
      </w:r>
      <w:r w:rsidR="00EB0408">
        <w:rPr>
          <w:sz w:val="40"/>
        </w:rPr>
        <w:t xml:space="preserve">  perte</w:t>
      </w:r>
    </w:p>
    <w:p w:rsidR="0020431A" w:rsidRDefault="0020431A" w:rsidP="0020431A">
      <w:pPr>
        <w:rPr>
          <w:sz w:val="40"/>
        </w:rPr>
      </w:pPr>
      <w:r w:rsidRPr="0020431A">
        <w:rPr>
          <w:sz w:val="40"/>
        </w:rPr>
        <w:t>Image :</w:t>
      </w:r>
    </w:p>
    <w:p w:rsidR="0020431A" w:rsidRDefault="00EB0408" w:rsidP="0020431A">
      <w:pPr>
        <w:rPr>
          <w:sz w:val="40"/>
        </w:rPr>
      </w:pPr>
      <w:r w:rsidRPr="00EB0408">
        <w:rPr>
          <w:sz w:val="40"/>
        </w:rPr>
        <w:drawing>
          <wp:inline distT="0" distB="0" distL="0" distR="0">
            <wp:extent cx="4895127" cy="3867150"/>
            <wp:effectExtent l="0" t="0" r="1270" b="0"/>
            <wp:docPr id="8" name="Image 8" descr="Forum Médical Suisse - «Pelvic inflammatory disease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um Médical Suisse - «Pelvic inflammatory disease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11" cy="38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08" w:rsidRDefault="00EB0408" w:rsidP="0020431A">
      <w:pPr>
        <w:rPr>
          <w:sz w:val="40"/>
        </w:rPr>
      </w:pPr>
    </w:p>
    <w:p w:rsidR="00EB0408" w:rsidRDefault="00EB0408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 :</w:t>
      </w:r>
      <w:r w:rsidR="00CB451E">
        <w:rPr>
          <w:sz w:val="40"/>
        </w:rPr>
        <w:t xml:space="preserve"> gonorrhée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CB451E">
        <w:rPr>
          <w:sz w:val="40"/>
        </w:rPr>
        <w:t xml:space="preserve"> chaude-pisse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CB451E">
        <w:rPr>
          <w:sz w:val="40"/>
        </w:rPr>
        <w:t xml:space="preserve">  Neisseria gonorrhoeae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CB451E">
        <w:rPr>
          <w:sz w:val="40"/>
        </w:rPr>
        <w:t xml:space="preserve"> Bactérie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CB451E">
        <w:rPr>
          <w:sz w:val="40"/>
        </w:rPr>
        <w:t xml:space="preserve"> antibiotique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Symptôme</w:t>
      </w:r>
      <w:proofErr w:type="gramStart"/>
      <w:r w:rsidRPr="0020431A">
        <w:rPr>
          <w:sz w:val="40"/>
        </w:rPr>
        <w:t xml:space="preserve"> :</w:t>
      </w:r>
      <w:r w:rsidR="00CB451E">
        <w:rPr>
          <w:sz w:val="40"/>
        </w:rPr>
        <w:t>brûlure</w:t>
      </w:r>
      <w:proofErr w:type="gramEnd"/>
      <w:r w:rsidR="00CB451E">
        <w:rPr>
          <w:sz w:val="40"/>
        </w:rPr>
        <w:t xml:space="preserve"> en urinant</w:t>
      </w:r>
    </w:p>
    <w:p w:rsidR="0020431A" w:rsidRDefault="00CB451E" w:rsidP="0020431A">
      <w:pPr>
        <w:rPr>
          <w:sz w:val="40"/>
        </w:rPr>
      </w:pPr>
      <w:r w:rsidRPr="00CB451E">
        <w:rPr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173355</wp:posOffset>
            </wp:positionV>
            <wp:extent cx="3018790" cy="5234305"/>
            <wp:effectExtent l="0" t="0" r="0" b="4445"/>
            <wp:wrapSquare wrapText="bothSides"/>
            <wp:docPr id="9" name="Image 9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1A" w:rsidRPr="0020431A">
        <w:rPr>
          <w:sz w:val="40"/>
        </w:rPr>
        <w:t>Image :</w:t>
      </w: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20431A" w:rsidRDefault="0020431A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CB451E" w:rsidRDefault="00CB451E" w:rsidP="0020431A">
      <w:pPr>
        <w:rPr>
          <w:sz w:val="40"/>
        </w:rPr>
      </w:pP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lastRenderedPageBreak/>
        <w:t>Nom :</w:t>
      </w:r>
      <w:r w:rsidR="00CB451E">
        <w:rPr>
          <w:sz w:val="40"/>
        </w:rPr>
        <w:t xml:space="preserve"> syphilis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Autre nom :</w:t>
      </w:r>
      <w:r w:rsidR="00CB451E">
        <w:rPr>
          <w:sz w:val="40"/>
        </w:rPr>
        <w:t xml:space="preserve"> </w:t>
      </w:r>
      <w:r w:rsidR="000C1934">
        <w:rPr>
          <w:sz w:val="40"/>
        </w:rPr>
        <w:t>petite vérole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Nom scientifique :</w:t>
      </w:r>
      <w:r w:rsidR="00CB451E">
        <w:rPr>
          <w:sz w:val="40"/>
        </w:rPr>
        <w:t xml:space="preserve"> tropenema pallidum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Classification :</w:t>
      </w:r>
      <w:r w:rsidR="00CB451E">
        <w:rPr>
          <w:sz w:val="40"/>
        </w:rPr>
        <w:t xml:space="preserve"> monère</w:t>
      </w:r>
    </w:p>
    <w:p w:rsidR="0020431A" w:rsidRPr="0020431A" w:rsidRDefault="0020431A" w:rsidP="0020431A">
      <w:pPr>
        <w:rPr>
          <w:sz w:val="40"/>
        </w:rPr>
      </w:pPr>
      <w:r w:rsidRPr="0020431A">
        <w:rPr>
          <w:sz w:val="40"/>
        </w:rPr>
        <w:t>Remède?</w:t>
      </w:r>
      <w:r w:rsidR="00CB451E">
        <w:rPr>
          <w:sz w:val="40"/>
        </w:rPr>
        <w:t xml:space="preserve"> Antibiotique</w:t>
      </w:r>
    </w:p>
    <w:p w:rsidR="00CB451E" w:rsidRDefault="0020431A" w:rsidP="0020431A">
      <w:pPr>
        <w:rPr>
          <w:sz w:val="40"/>
        </w:rPr>
      </w:pPr>
      <w:r w:rsidRPr="0020431A">
        <w:rPr>
          <w:sz w:val="40"/>
        </w:rPr>
        <w:t>Symptôme</w:t>
      </w:r>
      <w:bookmarkStart w:id="0" w:name="_GoBack"/>
      <w:bookmarkEnd w:id="0"/>
      <w:r w:rsidR="000C1934" w:rsidRPr="0020431A">
        <w:rPr>
          <w:sz w:val="40"/>
        </w:rPr>
        <w:t xml:space="preserve"> :</w:t>
      </w:r>
      <w:r w:rsidR="000C1934">
        <w:rPr>
          <w:sz w:val="40"/>
        </w:rPr>
        <w:t xml:space="preserve"> inflammation de la peau ?</w:t>
      </w:r>
    </w:p>
    <w:p w:rsidR="0020431A" w:rsidRPr="0020431A" w:rsidRDefault="00CB451E" w:rsidP="0020431A">
      <w:pPr>
        <w:rPr>
          <w:sz w:val="40"/>
        </w:rPr>
      </w:pPr>
      <w:r w:rsidRPr="0020431A">
        <w:rPr>
          <w:sz w:val="40"/>
        </w:rPr>
        <w:t xml:space="preserve"> </w:t>
      </w:r>
      <w:r w:rsidR="0020431A" w:rsidRPr="0020431A">
        <w:rPr>
          <w:sz w:val="40"/>
        </w:rPr>
        <w:t>Image :</w:t>
      </w:r>
      <w:r w:rsidRPr="00CB451E">
        <w:t xml:space="preserve"> </w:t>
      </w:r>
      <w:r w:rsidRPr="00CB451E">
        <w:rPr>
          <w:sz w:val="40"/>
        </w:rPr>
        <w:drawing>
          <wp:inline distT="0" distB="0" distL="0" distR="0">
            <wp:extent cx="5057775" cy="4762500"/>
            <wp:effectExtent l="0" t="0" r="9525" b="0"/>
            <wp:docPr id="10" name="Image 10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31A" w:rsidRPr="0020431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31A"/>
    <w:rsid w:val="000C1934"/>
    <w:rsid w:val="00200DC2"/>
    <w:rsid w:val="0020431A"/>
    <w:rsid w:val="0028696F"/>
    <w:rsid w:val="002F046C"/>
    <w:rsid w:val="00A72C4E"/>
    <w:rsid w:val="00C23807"/>
    <w:rsid w:val="00CB451E"/>
    <w:rsid w:val="00EB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D5DB1"/>
  <w15:chartTrackingRefBased/>
  <w15:docId w15:val="{958B5042-12C7-40A0-A308-9C7CE10B2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C23807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10</cp:revision>
  <dcterms:created xsi:type="dcterms:W3CDTF">2020-11-25T15:13:00Z</dcterms:created>
  <dcterms:modified xsi:type="dcterms:W3CDTF">2020-11-25T16:05:00Z</dcterms:modified>
</cp:coreProperties>
</file>