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79" w:rsidRDefault="007B2E54" w:rsidP="006816F6">
      <w:pPr>
        <w:jc w:val="center"/>
      </w:pPr>
      <w:r>
        <w:t>Identification de minéraux métallique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7B2E54" w:rsidP="006816F6">
      <w:pPr>
        <w:jc w:val="center"/>
      </w:pPr>
      <w:r>
        <w:t>Labo #9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 xml:space="preserve">Par </w:t>
      </w:r>
      <w:r w:rsidR="001A20B5">
        <w:t>Mathis Vachon</w:t>
      </w:r>
      <w:bookmarkStart w:id="0" w:name="_GoBack"/>
      <w:bookmarkEnd w:id="0"/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7B2E54" w:rsidP="006816F6">
      <w:pPr>
        <w:jc w:val="center"/>
      </w:pPr>
      <w:r>
        <w:t>2021-04-30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7B2E54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les minéraux métalliques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 xml:space="preserve">hèse : Je suppose </w:t>
      </w:r>
      <w:r w:rsidR="007B2E54">
        <w:rPr>
          <w:sz w:val="36"/>
          <w:szCs w:val="36"/>
        </w:rPr>
        <w:t>que les lettre  a et c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7B2E54">
        <w:rPr>
          <w:sz w:val="36"/>
          <w:szCs w:val="36"/>
        </w:rPr>
        <w:t xml:space="preserve"> #a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7B2E54">
        <w:rPr>
          <w:sz w:val="36"/>
          <w:szCs w:val="36"/>
        </w:rPr>
        <w:t xml:space="preserve"> #b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7B2E54">
        <w:rPr>
          <w:sz w:val="36"/>
          <w:szCs w:val="36"/>
        </w:rPr>
        <w:t xml:space="preserve"> #c</w:t>
      </w:r>
    </w:p>
    <w:p w:rsidR="007B2E54" w:rsidRPr="007B2E54" w:rsidRDefault="007B2E54" w:rsidP="007B2E5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>
        <w:rPr>
          <w:sz w:val="36"/>
          <w:szCs w:val="36"/>
        </w:rPr>
        <w:t xml:space="preserve"> #d</w:t>
      </w:r>
    </w:p>
    <w:p w:rsidR="00B34942" w:rsidRPr="007B2E54" w:rsidRDefault="007B2E54" w:rsidP="007B2E5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>
        <w:rPr>
          <w:sz w:val="36"/>
          <w:szCs w:val="36"/>
        </w:rPr>
        <w:t xml:space="preserve"> #e</w:t>
      </w: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AD5787" w:rsidP="006816F6">
      <w:pPr>
        <w:rPr>
          <w:sz w:val="36"/>
          <w:szCs w:val="36"/>
        </w:rPr>
      </w:pPr>
      <w:r>
        <w:rPr>
          <w:sz w:val="36"/>
          <w:szCs w:val="36"/>
        </w:rPr>
        <w:t>1 .</w:t>
      </w:r>
      <w:r w:rsidR="007B2E54">
        <w:rPr>
          <w:sz w:val="36"/>
          <w:szCs w:val="36"/>
        </w:rPr>
        <w:t>observer</w:t>
      </w:r>
      <w:r w:rsidR="00B34942">
        <w:rPr>
          <w:sz w:val="36"/>
          <w:szCs w:val="36"/>
        </w:rPr>
        <w:t xml:space="preserve"> tous les inconnu</w:t>
      </w:r>
      <w:r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66288E" w:rsidRDefault="0066288E" w:rsidP="006816F6">
      <w:r>
        <w:t>Résultat :</w:t>
      </w:r>
    </w:p>
    <w:p w:rsidR="00937A3E" w:rsidRDefault="00242947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149225</wp:posOffset>
            </wp:positionV>
            <wp:extent cx="682325" cy="21717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2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A3E" w:rsidRDefault="00456940" w:rsidP="006816F6">
      <w:r>
        <w:t xml:space="preserve">Titre : </w:t>
      </w:r>
      <w:r w:rsidR="007B2E54">
        <w:t>identification des minéraux métallique</w:t>
      </w:r>
    </w:p>
    <w:tbl>
      <w:tblPr>
        <w:tblStyle w:val="Grilledutableau"/>
        <w:tblW w:w="8844" w:type="dxa"/>
        <w:tblLook w:val="04A0" w:firstRow="1" w:lastRow="0" w:firstColumn="1" w:lastColumn="0" w:noHBand="0" w:noVBand="1"/>
      </w:tblPr>
      <w:tblGrid>
        <w:gridCol w:w="4422"/>
        <w:gridCol w:w="4422"/>
      </w:tblGrid>
      <w:tr w:rsidR="007B2E54" w:rsidTr="007B2E54">
        <w:trPr>
          <w:trHeight w:val="325"/>
        </w:trPr>
        <w:tc>
          <w:tcPr>
            <w:tcW w:w="4422" w:type="dxa"/>
          </w:tcPr>
          <w:p w:rsidR="007B2E54" w:rsidRDefault="007B2E54" w:rsidP="006816F6">
            <w:r>
              <w:t>inconnu</w:t>
            </w:r>
          </w:p>
        </w:tc>
        <w:tc>
          <w:tcPr>
            <w:tcW w:w="4422" w:type="dxa"/>
          </w:tcPr>
          <w:p w:rsidR="007B2E54" w:rsidRDefault="007B2E54" w:rsidP="006816F6">
            <w:r>
              <w:t>éclat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#A</w:t>
            </w:r>
          </w:p>
        </w:tc>
        <w:tc>
          <w:tcPr>
            <w:tcW w:w="4422" w:type="dxa"/>
          </w:tcPr>
          <w:p w:rsidR="007B2E54" w:rsidRDefault="00242947" w:rsidP="006816F6">
            <w:r>
              <w:t>Reflet brillant</w:t>
            </w:r>
          </w:p>
        </w:tc>
      </w:tr>
      <w:tr w:rsidR="007B2E54" w:rsidTr="007B2E54">
        <w:trPr>
          <w:trHeight w:val="340"/>
        </w:trPr>
        <w:tc>
          <w:tcPr>
            <w:tcW w:w="4422" w:type="dxa"/>
          </w:tcPr>
          <w:p w:rsidR="007B2E54" w:rsidRDefault="00242947" w:rsidP="006816F6">
            <w:r>
              <w:t>#B</w:t>
            </w:r>
          </w:p>
        </w:tc>
        <w:tc>
          <w:tcPr>
            <w:tcW w:w="4422" w:type="dxa"/>
          </w:tcPr>
          <w:p w:rsidR="007B2E54" w:rsidRDefault="00242947" w:rsidP="006816F6">
            <w:r>
              <w:t>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#C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#D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  <w:tr w:rsidR="007B2E54" w:rsidTr="007B2E54">
        <w:trPr>
          <w:trHeight w:val="325"/>
        </w:trPr>
        <w:tc>
          <w:tcPr>
            <w:tcW w:w="4422" w:type="dxa"/>
          </w:tcPr>
          <w:p w:rsidR="007B2E54" w:rsidRDefault="00242947" w:rsidP="006816F6">
            <w:r>
              <w:t>#E</w:t>
            </w:r>
          </w:p>
        </w:tc>
        <w:tc>
          <w:tcPr>
            <w:tcW w:w="4422" w:type="dxa"/>
          </w:tcPr>
          <w:p w:rsidR="007B2E54" w:rsidRDefault="00242947" w:rsidP="006816F6">
            <w:r>
              <w:t>Pas de reflet brillant</w:t>
            </w:r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417B6F">
        <w:t xml:space="preserve"> D’après mes résultats les </w:t>
      </w:r>
      <w:r w:rsidR="00242947">
        <w:t>inconnue A et B</w:t>
      </w:r>
      <w:r w:rsidR="00BA3F00">
        <w:t xml:space="preserve"> </w:t>
      </w:r>
      <w:r w:rsidR="00417B6F">
        <w:t>ont</w:t>
      </w:r>
      <w:r w:rsidR="00DA1A90">
        <w:t xml:space="preserve"> comme résultat :</w:t>
      </w:r>
      <w:r w:rsidR="00242947">
        <w:t xml:space="preserve"> reflet brillant</w:t>
      </w:r>
      <w:r w:rsidR="00ED05E8">
        <w:t xml:space="preserve"> </w:t>
      </w:r>
      <w:r w:rsidR="00DA1A90">
        <w:t>ce qui signi</w:t>
      </w:r>
      <w:r w:rsidR="00417B6F">
        <w:t>fie que les inconnu sont donc les minéraux métallique.</w:t>
      </w:r>
    </w:p>
    <w:p w:rsidR="00417B6F" w:rsidRDefault="00417B6F" w:rsidP="006816F6">
      <w:r>
        <w:t>Pour s’en assuré ont pourrait faire le test du trait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242947">
        <w:t>en parti vrai</w:t>
      </w:r>
      <w:r w:rsidR="00ED05E8">
        <w:t xml:space="preserve"> </w:t>
      </w:r>
      <w:r w:rsidR="00417B6F">
        <w:t xml:space="preserve">puisque que les </w:t>
      </w:r>
      <w:r>
        <w:t>inconnue</w:t>
      </w:r>
      <w:r w:rsidR="00242947">
        <w:t xml:space="preserve"> A et C</w:t>
      </w:r>
      <w:r w:rsidR="00417B6F">
        <w:t xml:space="preserve"> sont </w:t>
      </w:r>
      <w:r w:rsidR="00242947">
        <w:t>les minéraux métallique.</w:t>
      </w:r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1A20B5"/>
    <w:rsid w:val="00242947"/>
    <w:rsid w:val="003D0E79"/>
    <w:rsid w:val="00417B6F"/>
    <w:rsid w:val="0043582E"/>
    <w:rsid w:val="00456940"/>
    <w:rsid w:val="005C5558"/>
    <w:rsid w:val="0066288E"/>
    <w:rsid w:val="006816F6"/>
    <w:rsid w:val="0070292C"/>
    <w:rsid w:val="007A7B3B"/>
    <w:rsid w:val="007B2E54"/>
    <w:rsid w:val="00937A3E"/>
    <w:rsid w:val="009C2179"/>
    <w:rsid w:val="00AD5787"/>
    <w:rsid w:val="00B34942"/>
    <w:rsid w:val="00BA3F00"/>
    <w:rsid w:val="00CD79AD"/>
    <w:rsid w:val="00DA1A90"/>
    <w:rsid w:val="00E83526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FCC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2128-3566-44B4-99C7-C80F9FD9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CSBE</cp:lastModifiedBy>
  <cp:revision>13</cp:revision>
  <dcterms:created xsi:type="dcterms:W3CDTF">2021-04-30T17:46:00Z</dcterms:created>
  <dcterms:modified xsi:type="dcterms:W3CDTF">2021-05-17T18:15:00Z</dcterms:modified>
</cp:coreProperties>
</file>