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4A" w:rsidRDefault="009D314A" w:rsidP="009D314A">
      <w:pPr>
        <w:pStyle w:val="Titre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</w:pPr>
      <w:r>
        <w:t xml:space="preserve">Nom : </w:t>
      </w:r>
      <w:r w:rsidRPr="009D314A"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  <w:t>Marie-Victorin</w:t>
      </w:r>
    </w:p>
    <w:p w:rsidR="009D314A" w:rsidRDefault="009D314A" w:rsidP="009D314A">
      <w:pPr>
        <w:pStyle w:val="Titre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  <w:t>Nom au complet : frère Marie-Victorin</w:t>
      </w:r>
    </w:p>
    <w:p w:rsidR="009D314A" w:rsidRDefault="009D314A" w:rsidP="009D314A">
      <w:pPr>
        <w:pStyle w:val="Titre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  <w:t>Nationalité : canadien</w:t>
      </w:r>
    </w:p>
    <w:p w:rsidR="009D314A" w:rsidRDefault="009D314A" w:rsidP="009D314A">
      <w:pPr>
        <w:pStyle w:val="Titre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  <w:t>Période de temps : 1885 a 1944</w:t>
      </w:r>
    </w:p>
    <w:p w:rsidR="009D314A" w:rsidRDefault="009D314A" w:rsidP="009D314A">
      <w:pPr>
        <w:pStyle w:val="Titre3"/>
        <w:shd w:val="clear" w:color="auto" w:fill="FFFFFF"/>
        <w:rPr>
          <w:color w:val="000000"/>
        </w:rPr>
      </w:pPr>
      <w:r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  <w:t>Découverte </w:t>
      </w:r>
      <w:r w:rsidRPr="009D314A">
        <w:rPr>
          <w:rFonts w:ascii="Georgia" w:hAnsi="Georgia"/>
          <w:b w:val="0"/>
          <w:bCs w:val="0"/>
          <w:color w:val="000000"/>
          <w:sz w:val="44"/>
          <w:szCs w:val="44"/>
          <w:lang w:val="fr-FR"/>
        </w:rPr>
        <w:t>:</w:t>
      </w:r>
      <w:r w:rsidRPr="009D314A">
        <w:rPr>
          <w:color w:val="000000"/>
          <w:sz w:val="44"/>
          <w:szCs w:val="44"/>
        </w:rPr>
        <w:t xml:space="preserve"> l’érythrone</w:t>
      </w:r>
    </w:p>
    <w:p w:rsidR="009D314A" w:rsidRPr="009D314A" w:rsidRDefault="009D314A" w:rsidP="009D314A">
      <w:pPr>
        <w:pStyle w:val="Titre1"/>
        <w:pBdr>
          <w:bottom w:val="single" w:sz="4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fr-FR"/>
        </w:rPr>
      </w:pPr>
    </w:p>
    <w:p w:rsidR="00EA4B40" w:rsidRDefault="00335F69">
      <w:r>
        <w:rPr>
          <w:noProof/>
          <w:lang w:eastAsia="fr-CA"/>
        </w:rPr>
        <w:drawing>
          <wp:inline distT="0" distB="0" distL="0" distR="0">
            <wp:extent cx="2095500" cy="1800915"/>
            <wp:effectExtent l="19050" t="0" r="0" b="0"/>
            <wp:docPr id="1" name="Image 1" descr="https://fr.cdn.v5.futura-sciences.com/buildsv6/images/mediumoriginal/5/4/a/54af686011_14634_6633-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.cdn.v5.futura-sciences.com/buildsv6/images/mediumoriginal/5/4/a/54af686011_14634_6633-er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0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F69">
        <w:t xml:space="preserve"> </w:t>
      </w:r>
      <w:r>
        <w:rPr>
          <w:noProof/>
          <w:lang w:eastAsia="fr-CA"/>
        </w:rPr>
        <w:drawing>
          <wp:inline distT="0" distB="0" distL="0" distR="0">
            <wp:extent cx="2095500" cy="2946400"/>
            <wp:effectExtent l="19050" t="0" r="0" b="0"/>
            <wp:docPr id="4" name="Image 4" descr="https://upload.wikimedia.org/wikipedia/commons/thumb/1/16/Marie-Victorin.png/220px-Marie-Victo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1/16/Marie-Victorin.png/220px-Marie-Victor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5F69">
        <w:t xml:space="preserve"> </w:t>
      </w:r>
      <w:r>
        <w:rPr>
          <w:noProof/>
          <w:lang w:eastAsia="fr-CA"/>
        </w:rPr>
        <w:drawing>
          <wp:inline distT="0" distB="0" distL="0" distR="0">
            <wp:extent cx="2959018" cy="2209022"/>
            <wp:effectExtent l="19050" t="0" r="0" b="0"/>
            <wp:docPr id="7" name="Image 7" descr="http://www.clipartbest.com/cliparts/MTL/kRR/MTLkRR9r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ipartbest.com/cliparts/MTL/kRR/MTLkRR9rc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062" cy="220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B40" w:rsidSect="00EA4B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314A"/>
    <w:rsid w:val="00335F69"/>
    <w:rsid w:val="009D314A"/>
    <w:rsid w:val="00C34F8A"/>
    <w:rsid w:val="00EA4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40"/>
  </w:style>
  <w:style w:type="paragraph" w:styleId="Titre1">
    <w:name w:val="heading 1"/>
    <w:basedOn w:val="Normal"/>
    <w:link w:val="Titre1Car"/>
    <w:uiPriority w:val="9"/>
    <w:qFormat/>
    <w:rsid w:val="009D3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1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314A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9D31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Company Group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2019-11-15T21:34:00Z</dcterms:created>
  <dcterms:modified xsi:type="dcterms:W3CDTF">2019-11-15T21:59:00Z</dcterms:modified>
</cp:coreProperties>
</file>