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FF" w:rsidRDefault="00960DFF" w:rsidP="00960DFF">
      <w:pPr>
        <w:jc w:val="center"/>
      </w:pPr>
      <w:r>
        <w:t>Projet ITSS</w:t>
      </w:r>
    </w:p>
    <w:p w:rsidR="00960DFF" w:rsidRDefault="00960DFF" w:rsidP="00960DFF">
      <w:pPr>
        <w:jc w:val="center"/>
      </w:pPr>
      <w:r>
        <w:t xml:space="preserve"> </w:t>
      </w: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  <w:r>
        <w:t xml:space="preserve">Siences </w:t>
      </w: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  <w:r>
        <w:t xml:space="preserve">Présenté a </w:t>
      </w:r>
    </w:p>
    <w:p w:rsidR="00960DFF" w:rsidRDefault="00960DFF" w:rsidP="00960DFF">
      <w:pPr>
        <w:jc w:val="center"/>
      </w:pPr>
      <w:r>
        <w:t> : Daniel blais</w:t>
      </w: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  <w:r>
        <w:t>fait par</w:t>
      </w:r>
      <w:r>
        <w:t> :</w:t>
      </w:r>
      <w:r>
        <w:t>Simon Quigley</w:t>
      </w:r>
    </w:p>
    <w:p w:rsidR="00960DFF" w:rsidRDefault="00960DFF" w:rsidP="00960DFF">
      <w:pPr>
        <w:jc w:val="center"/>
      </w:pPr>
      <w:r>
        <w:t>(Autre nom )</w:t>
      </w: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  <w:r>
        <w:t>ESV</w:t>
      </w:r>
    </w:p>
    <w:p w:rsidR="00960DFF" w:rsidRDefault="00960DFF" w:rsidP="00960DFF">
      <w:pPr>
        <w:jc w:val="center"/>
      </w:pPr>
      <w:r>
        <w:t>Date remise :2020-11-15</w:t>
      </w: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/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Nom : Morpions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Autre nom : Pou du pubis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Nom scientifique : Phtirius pubis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Classification :Arthroprode (animal)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Remède :</w:t>
      </w:r>
      <w:r w:rsidR="003E4B68">
        <w:rPr>
          <w:sz w:val="24"/>
          <w:szCs w:val="24"/>
        </w:rPr>
        <w:t xml:space="preserve"> raser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 xml:space="preserve">Symptome : Sa pique 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3E4B68" w:rsidP="00960DFF">
      <w:pPr>
        <w:rPr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1536035</wp:posOffset>
            </wp:positionH>
            <wp:positionV relativeFrom="paragraph">
              <wp:posOffset>275856</wp:posOffset>
            </wp:positionV>
            <wp:extent cx="3987209" cy="2956719"/>
            <wp:effectExtent l="0" t="0" r="0" b="0"/>
            <wp:wrapNone/>
            <wp:docPr id="1" name="Image 1" descr="Pou du pubi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 du pubis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09" cy="295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Image</w:t>
      </w:r>
      <w:r w:rsidR="003E4B68">
        <w:rPr>
          <w:sz w:val="24"/>
          <w:szCs w:val="24"/>
        </w:rPr>
        <w:t> :</w:t>
      </w:r>
      <w:r w:rsidR="003E4B68" w:rsidRPr="003E4B68">
        <w:rPr>
          <w:noProof/>
          <w:lang w:eastAsia="fr-CA"/>
        </w:rPr>
        <w:t xml:space="preserve"> </w:t>
      </w:r>
    </w:p>
    <w:p w:rsidR="00960DFF" w:rsidRDefault="00960DFF" w:rsidP="00960DFF"/>
    <w:p w:rsidR="00960DFF" w:rsidRDefault="00960DFF" w:rsidP="00960DFF"/>
    <w:p w:rsidR="00960DFF" w:rsidRDefault="00960DFF" w:rsidP="00960DFF"/>
    <w:p w:rsidR="00960DFF" w:rsidRDefault="00960DFF" w:rsidP="00960DFF"/>
    <w:p w:rsidR="00960DFF" w:rsidRDefault="00960DFF" w:rsidP="00960DFF"/>
    <w:p w:rsidR="00960DFF" w:rsidRDefault="00960DFF" w:rsidP="00960DFF"/>
    <w:p w:rsidR="00960DFF" w:rsidRDefault="00960DFF" w:rsidP="00960DFF"/>
    <w:p w:rsidR="00960DFF" w:rsidRDefault="00960DFF" w:rsidP="00960DFF"/>
    <w:p w:rsidR="003E4B68" w:rsidRDefault="003E4B68" w:rsidP="00960DFF"/>
    <w:p w:rsidR="003E4B68" w:rsidRDefault="003E4B68" w:rsidP="00960DFF"/>
    <w:p w:rsidR="00960DFF" w:rsidRDefault="00960DFF" w:rsidP="00960DFF"/>
    <w:p w:rsidR="00960DFF" w:rsidRDefault="00960DFF" w:rsidP="00960DFF"/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lastRenderedPageBreak/>
        <w:t>Nom :</w:t>
      </w:r>
      <w:r w:rsidR="003E4B68">
        <w:rPr>
          <w:rFonts w:asciiTheme="majorHAnsi" w:hAnsiTheme="majorHAnsi" w:cstheme="majorHAnsi"/>
        </w:rPr>
        <w:t xml:space="preserve"> virus du papillome humain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3E4B68">
        <w:rPr>
          <w:rFonts w:asciiTheme="majorHAnsi" w:hAnsiTheme="majorHAnsi" w:cstheme="majorHAnsi"/>
        </w:rPr>
        <w:t>condylome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:</w:t>
      </w:r>
      <w:r w:rsidR="003E4B68">
        <w:rPr>
          <w:rFonts w:asciiTheme="majorHAnsi" w:hAnsiTheme="majorHAnsi" w:cstheme="majorHAnsi"/>
        </w:rPr>
        <w:t>papilloma virus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:</w:t>
      </w:r>
      <w:r w:rsidR="003E4B68">
        <w:rPr>
          <w:rFonts w:asciiTheme="majorHAnsi" w:hAnsiTheme="majorHAnsi" w:cstheme="majorHAnsi"/>
        </w:rPr>
        <w:t>virus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:</w:t>
      </w:r>
      <w:r w:rsidR="003E4B68" w:rsidRPr="003E4B68">
        <w:rPr>
          <w:noProof/>
          <w:lang w:eastAsia="fr-CA"/>
        </w:rPr>
        <w:t xml:space="preserve"> </w:t>
      </w:r>
      <w:r w:rsidR="003E4B68">
        <w:rPr>
          <w:noProof/>
          <w:lang w:eastAsia="fr-CA"/>
        </w:rPr>
        <w:t>Crème,laser,azote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Symptome :</w:t>
      </w:r>
      <w:r w:rsidR="003E4B68">
        <w:rPr>
          <w:rFonts w:asciiTheme="majorHAnsi" w:hAnsiTheme="majorHAnsi" w:cstheme="majorHAnsi"/>
        </w:rPr>
        <w:t>verrue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Image</w:t>
      </w:r>
      <w:r w:rsidR="003E4B68">
        <w:rPr>
          <w:rFonts w:asciiTheme="majorHAnsi" w:hAnsiTheme="majorHAnsi" w:cstheme="majorHAnsi"/>
        </w:rPr>
        <w:t> :</w:t>
      </w:r>
      <w:r w:rsidR="003E4B68" w:rsidRPr="003E4B68">
        <w:rPr>
          <w:noProof/>
          <w:lang w:eastAsia="fr-CA"/>
        </w:rPr>
        <w:t xml:space="preserve"> </w:t>
      </w:r>
    </w:p>
    <w:p w:rsidR="00960DFF" w:rsidRPr="003E4B68" w:rsidRDefault="003E4B68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3045401</wp:posOffset>
            </wp:positionH>
            <wp:positionV relativeFrom="paragraph">
              <wp:posOffset>101600</wp:posOffset>
            </wp:positionV>
            <wp:extent cx="2860040" cy="1595120"/>
            <wp:effectExtent l="0" t="0" r="0" b="5080"/>
            <wp:wrapNone/>
            <wp:docPr id="2" name="Image 2" descr="Virus du papillome hu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us du papillome hum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3E4B68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143171</wp:posOffset>
            </wp:positionH>
            <wp:positionV relativeFrom="paragraph">
              <wp:posOffset>12523</wp:posOffset>
            </wp:positionV>
            <wp:extent cx="2456121" cy="1389667"/>
            <wp:effectExtent l="0" t="0" r="1905" b="1270"/>
            <wp:wrapNone/>
            <wp:docPr id="5" name="Image 5" descr="Le virus du papillome humain cause plusieurs types de cancers et touchera 3  personnes sur 4 – RCI |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virus du papillome humain cause plusieurs types de cancers et touchera 3  personnes sur 4 – RCI | Franç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21" cy="13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:</w:t>
      </w:r>
      <w:r w:rsidR="003E4B68">
        <w:rPr>
          <w:rFonts w:asciiTheme="majorHAnsi" w:hAnsiTheme="majorHAnsi" w:cstheme="majorHAnsi"/>
        </w:rPr>
        <w:t xml:space="preserve"> virus de l’herpes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3E4B68">
        <w:rPr>
          <w:rFonts w:asciiTheme="majorHAnsi" w:hAnsiTheme="majorHAnsi" w:cstheme="majorHAnsi"/>
        </w:rPr>
        <w:t>feux sauvage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:</w:t>
      </w:r>
      <w:r w:rsidR="00D11D49">
        <w:rPr>
          <w:rFonts w:asciiTheme="majorHAnsi" w:hAnsiTheme="majorHAnsi" w:cstheme="majorHAnsi"/>
        </w:rPr>
        <w:t>herbes simplex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:</w:t>
      </w:r>
      <w:r w:rsidR="003E4B68">
        <w:rPr>
          <w:rFonts w:asciiTheme="majorHAnsi" w:hAnsiTheme="majorHAnsi" w:cstheme="majorHAnsi"/>
        </w:rPr>
        <w:t xml:space="preserve"> virus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:</w:t>
      </w:r>
      <w:r w:rsidR="00D11D49">
        <w:rPr>
          <w:rFonts w:asciiTheme="majorHAnsi" w:hAnsiTheme="majorHAnsi" w:cstheme="majorHAnsi"/>
        </w:rPr>
        <w:t>Crème</w:t>
      </w:r>
    </w:p>
    <w:p w:rsidR="00960DFF" w:rsidRPr="003E4B68" w:rsidRDefault="003E4B68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1876647</wp:posOffset>
            </wp:positionH>
            <wp:positionV relativeFrom="paragraph">
              <wp:posOffset>260730</wp:posOffset>
            </wp:positionV>
            <wp:extent cx="3689497" cy="2449641"/>
            <wp:effectExtent l="0" t="0" r="6350" b="8255"/>
            <wp:wrapNone/>
            <wp:docPr id="7" name="Image 7" descr="Bouton de fièvre, contagion élevée - Isati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uton de fièvre, contagion élevée - Isatis Ble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252" cy="24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Symptome :</w:t>
      </w:r>
      <w:r w:rsidR="00D11D49">
        <w:rPr>
          <w:rFonts w:asciiTheme="majorHAnsi" w:hAnsiTheme="majorHAnsi" w:cstheme="majorHAnsi"/>
        </w:rPr>
        <w:t xml:space="preserve"> Bouton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 xml:space="preserve">Image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:</w:t>
      </w:r>
      <w:r w:rsidR="00D11D49">
        <w:rPr>
          <w:rFonts w:asciiTheme="majorHAnsi" w:hAnsiTheme="majorHAnsi" w:cstheme="majorHAnsi"/>
        </w:rPr>
        <w:t>vaginite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D11D49">
        <w:rPr>
          <w:rFonts w:asciiTheme="majorHAnsi" w:hAnsiTheme="majorHAnsi" w:cstheme="majorHAnsi"/>
        </w:rPr>
        <w:t xml:space="preserve"> infection de la flore vaginale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:</w:t>
      </w:r>
      <w:r w:rsidR="00D11D49">
        <w:rPr>
          <w:rFonts w:asciiTheme="majorHAnsi" w:hAnsiTheme="majorHAnsi" w:cstheme="majorHAnsi"/>
        </w:rPr>
        <w:t xml:space="preserve"> trichomas vaginals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:</w:t>
      </w:r>
      <w:r w:rsidR="00D11D49">
        <w:rPr>
          <w:rFonts w:asciiTheme="majorHAnsi" w:hAnsiTheme="majorHAnsi" w:cstheme="majorHAnsi"/>
        </w:rPr>
        <w:t>protiste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D11D49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140956</wp:posOffset>
            </wp:positionV>
            <wp:extent cx="2583711" cy="2607782"/>
            <wp:effectExtent l="0" t="0" r="7620" b="2540"/>
            <wp:wrapNone/>
            <wp:docPr id="8" name="Image 8" descr="Vaginite : cause, symptômes, comment la soigner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ginite : cause, symptômes, comment la soigner 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11" cy="260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DFF" w:rsidRPr="003E4B68">
        <w:rPr>
          <w:rFonts w:asciiTheme="majorHAnsi" w:hAnsiTheme="majorHAnsi" w:cstheme="majorHAnsi"/>
        </w:rPr>
        <w:t>Remède :</w:t>
      </w:r>
      <w:r>
        <w:rPr>
          <w:rFonts w:asciiTheme="majorHAnsi" w:hAnsiTheme="majorHAnsi" w:cstheme="majorHAnsi"/>
        </w:rPr>
        <w:t xml:space="preserve"> crème antibiotique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Symptome :</w:t>
      </w:r>
      <w:r w:rsidR="00D11D49">
        <w:rPr>
          <w:rFonts w:asciiTheme="majorHAnsi" w:hAnsiTheme="majorHAnsi" w:cstheme="majorHAnsi"/>
        </w:rPr>
        <w:t xml:space="preserve"> inflammation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Image</w:t>
      </w:r>
      <w:r w:rsidR="00D11D49">
        <w:rPr>
          <w:rFonts w:asciiTheme="majorHAnsi" w:hAnsiTheme="majorHAnsi" w:cstheme="majorHAnsi"/>
        </w:rPr>
        <w:t> :</w:t>
      </w:r>
    </w:p>
    <w:p w:rsidR="00CF2086" w:rsidRPr="003E4B68" w:rsidRDefault="00CF2086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:</w:t>
      </w:r>
      <w:r w:rsidR="00CF2086">
        <w:rPr>
          <w:rFonts w:asciiTheme="majorHAnsi" w:hAnsiTheme="majorHAnsi" w:cstheme="majorHAnsi"/>
        </w:rPr>
        <w:t>Hepatite b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CF2086">
        <w:rPr>
          <w:rFonts w:asciiTheme="majorHAnsi" w:hAnsiTheme="majorHAnsi" w:cstheme="majorHAnsi"/>
        </w:rPr>
        <w:t xml:space="preserve"> Jaunisse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:</w:t>
      </w:r>
      <w:r w:rsidR="00CF2086">
        <w:rPr>
          <w:rFonts w:asciiTheme="majorHAnsi" w:hAnsiTheme="majorHAnsi" w:cstheme="majorHAnsi"/>
        </w:rPr>
        <w:t>VHB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:</w:t>
      </w:r>
      <w:r w:rsidR="00CF2086">
        <w:rPr>
          <w:rFonts w:asciiTheme="majorHAnsi" w:hAnsiTheme="majorHAnsi" w:cstheme="majorHAnsi"/>
        </w:rPr>
        <w:t xml:space="preserve"> Virus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:</w:t>
      </w:r>
      <w:r w:rsidR="00CF2086">
        <w:rPr>
          <w:rFonts w:asciiTheme="majorHAnsi" w:hAnsiTheme="majorHAnsi" w:cstheme="majorHAnsi"/>
        </w:rPr>
        <w:t xml:space="preserve">vaccin sinon peut rien faire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Symptome :</w:t>
      </w:r>
      <w:r w:rsidR="00CF2086">
        <w:rPr>
          <w:rFonts w:asciiTheme="majorHAnsi" w:hAnsiTheme="majorHAnsi" w:cstheme="majorHAnsi"/>
        </w:rPr>
        <w:t xml:space="preserve"> jaunisse (foie)</w:t>
      </w:r>
    </w:p>
    <w:p w:rsidR="00960DFF" w:rsidRPr="003E4B68" w:rsidRDefault="00CF2086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1142763</wp:posOffset>
            </wp:positionH>
            <wp:positionV relativeFrom="paragraph">
              <wp:posOffset>194620</wp:posOffset>
            </wp:positionV>
            <wp:extent cx="4572000" cy="3455670"/>
            <wp:effectExtent l="0" t="0" r="0" b="0"/>
            <wp:wrapNone/>
            <wp:docPr id="3" name="Image 3" descr="Hépatite fulminante -Les maladies mortelles en moins de 24 he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épatite fulminante -Les maladies mortelles en moins de 24 heu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 xml:space="preserve">Image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:</w:t>
      </w:r>
      <w:r w:rsidR="00CF2086">
        <w:rPr>
          <w:rFonts w:asciiTheme="majorHAnsi" w:hAnsiTheme="majorHAnsi" w:cstheme="majorHAnsi"/>
        </w:rPr>
        <w:t xml:space="preserve"> virus Dimmunosuffiance humaine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CF2086">
        <w:rPr>
          <w:rFonts w:asciiTheme="majorHAnsi" w:hAnsiTheme="majorHAnsi" w:cstheme="majorHAnsi"/>
        </w:rPr>
        <w:t>sida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:</w:t>
      </w:r>
      <w:r w:rsidR="00440BCC">
        <w:rPr>
          <w:rFonts w:asciiTheme="majorHAnsi" w:hAnsiTheme="majorHAnsi" w:cstheme="majorHAnsi"/>
        </w:rPr>
        <w:t>VIH</w:t>
      </w:r>
      <w:r w:rsidR="00440BCC" w:rsidRPr="00440BCC">
        <w:rPr>
          <w:noProof/>
          <w:lang w:eastAsia="fr-CA"/>
        </w:rPr>
        <w:t xml:space="preserve">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:</w:t>
      </w:r>
      <w:r w:rsidR="00440BCC">
        <w:rPr>
          <w:rFonts w:asciiTheme="majorHAnsi" w:hAnsiTheme="majorHAnsi" w:cstheme="majorHAnsi"/>
        </w:rPr>
        <w:t>virus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:</w:t>
      </w:r>
      <w:r w:rsidR="00440BCC">
        <w:rPr>
          <w:rFonts w:asciiTheme="majorHAnsi" w:hAnsiTheme="majorHAnsi" w:cstheme="majorHAnsi"/>
        </w:rPr>
        <w:t xml:space="preserve"> Traitement trithérapie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440BCC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3173671</wp:posOffset>
            </wp:positionH>
            <wp:positionV relativeFrom="paragraph">
              <wp:posOffset>192966</wp:posOffset>
            </wp:positionV>
            <wp:extent cx="1877990" cy="2754098"/>
            <wp:effectExtent l="0" t="0" r="8255" b="8255"/>
            <wp:wrapNone/>
            <wp:docPr id="4" name="Image 4" descr="Primo-infection VIH : mise au point - Revue Médicale Su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o-infection VIH : mise au point - Revue Médicale Suis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90" cy="27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DFF" w:rsidRPr="003E4B68">
        <w:rPr>
          <w:rFonts w:asciiTheme="majorHAnsi" w:hAnsiTheme="majorHAnsi" w:cstheme="majorHAnsi"/>
        </w:rPr>
        <w:t>Symptome :</w:t>
      </w:r>
      <w:r>
        <w:rPr>
          <w:rFonts w:asciiTheme="majorHAnsi" w:hAnsiTheme="majorHAnsi" w:cstheme="majorHAnsi"/>
        </w:rPr>
        <w:t xml:space="preserve"> aucun système de protection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 xml:space="preserve">Image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:</w:t>
      </w:r>
      <w:r w:rsidR="00440BCC">
        <w:rPr>
          <w:rFonts w:asciiTheme="majorHAnsi" w:hAnsiTheme="majorHAnsi" w:cstheme="majorHAnsi"/>
        </w:rPr>
        <w:t xml:space="preserve">  chamydiose génitale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440BCC">
        <w:rPr>
          <w:rFonts w:asciiTheme="majorHAnsi" w:hAnsiTheme="majorHAnsi" w:cstheme="majorHAnsi"/>
        </w:rPr>
        <w:t xml:space="preserve"> chlamydia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:</w:t>
      </w:r>
      <w:r w:rsidR="00440BCC">
        <w:rPr>
          <w:rFonts w:asciiTheme="majorHAnsi" w:hAnsiTheme="majorHAnsi" w:cstheme="majorHAnsi"/>
        </w:rPr>
        <w:t>Chlamydia trachomonas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:</w:t>
      </w:r>
      <w:r w:rsidR="00440BCC">
        <w:rPr>
          <w:rFonts w:asciiTheme="majorHAnsi" w:hAnsiTheme="majorHAnsi" w:cstheme="majorHAnsi"/>
        </w:rPr>
        <w:t>bactérie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:</w:t>
      </w:r>
      <w:r w:rsidR="00440BCC">
        <w:rPr>
          <w:rFonts w:asciiTheme="majorHAnsi" w:hAnsiTheme="majorHAnsi" w:cstheme="majorHAnsi"/>
        </w:rPr>
        <w:t>antibiotique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440BCC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1685024</wp:posOffset>
            </wp:positionH>
            <wp:positionV relativeFrom="paragraph">
              <wp:posOffset>13866</wp:posOffset>
            </wp:positionV>
            <wp:extent cx="4380865" cy="3285490"/>
            <wp:effectExtent l="0" t="0" r="635" b="0"/>
            <wp:wrapNone/>
            <wp:docPr id="6" name="Image 6" descr="3 manières de reconnaître les symptômes d'une chlamydiose (chez les homm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manières de reconnaître les symptômes d'une chlamydiose (chez les homm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DFF" w:rsidRPr="003E4B68">
        <w:rPr>
          <w:rFonts w:asciiTheme="majorHAnsi" w:hAnsiTheme="majorHAnsi" w:cstheme="majorHAnsi"/>
        </w:rPr>
        <w:t>Symptome :</w:t>
      </w:r>
      <w:r>
        <w:rPr>
          <w:rFonts w:asciiTheme="majorHAnsi" w:hAnsiTheme="majorHAnsi" w:cstheme="majorHAnsi"/>
        </w:rPr>
        <w:t xml:space="preserve"> perte…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 xml:space="preserve">Image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:</w:t>
      </w:r>
      <w:r w:rsidR="00440BCC">
        <w:rPr>
          <w:rFonts w:asciiTheme="majorHAnsi" w:hAnsiTheme="majorHAnsi" w:cstheme="majorHAnsi"/>
        </w:rPr>
        <w:t xml:space="preserve"> Gonorrhée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8A18A6">
        <w:rPr>
          <w:rFonts w:asciiTheme="majorHAnsi" w:hAnsiTheme="majorHAnsi" w:cstheme="majorHAnsi"/>
        </w:rPr>
        <w:t xml:space="preserve"> chaude-pisse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:</w:t>
      </w:r>
      <w:r w:rsidR="008A18A6">
        <w:rPr>
          <w:rFonts w:asciiTheme="majorHAnsi" w:hAnsiTheme="majorHAnsi" w:cstheme="majorHAnsi"/>
        </w:rPr>
        <w:t>Neissera gonorrhoeae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:</w:t>
      </w:r>
      <w:r w:rsidR="008A18A6">
        <w:rPr>
          <w:rFonts w:asciiTheme="majorHAnsi" w:hAnsiTheme="majorHAnsi" w:cstheme="majorHAnsi"/>
        </w:rPr>
        <w:t xml:space="preserve"> Bactérie</w:t>
      </w:r>
    </w:p>
    <w:p w:rsidR="00960DFF" w:rsidRPr="003E4B68" w:rsidRDefault="008A18A6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250042</wp:posOffset>
            </wp:positionV>
            <wp:extent cx="4752975" cy="2679700"/>
            <wp:effectExtent l="0" t="0" r="9525" b="6350"/>
            <wp:wrapNone/>
            <wp:docPr id="9" name="Image 9" descr="Chlamydia : Symptômes, traitement et pré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lamydia : Symptômes, traitement et préven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:</w:t>
      </w:r>
      <w:r w:rsidR="008A18A6">
        <w:rPr>
          <w:rFonts w:asciiTheme="majorHAnsi" w:hAnsiTheme="majorHAnsi" w:cstheme="majorHAnsi"/>
        </w:rPr>
        <w:t xml:space="preserve"> Antibiotique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Symptome :</w:t>
      </w:r>
      <w:r w:rsidR="008A18A6">
        <w:rPr>
          <w:rFonts w:asciiTheme="majorHAnsi" w:hAnsiTheme="majorHAnsi" w:cstheme="majorHAnsi"/>
        </w:rPr>
        <w:t xml:space="preserve">Brulure en urinant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 xml:space="preserve">Image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:</w:t>
      </w:r>
      <w:r w:rsidR="00EF5ADA">
        <w:rPr>
          <w:rFonts w:asciiTheme="majorHAnsi" w:hAnsiTheme="majorHAnsi" w:cstheme="majorHAnsi"/>
        </w:rPr>
        <w:t xml:space="preserve"> syphilis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EF5ADA">
        <w:rPr>
          <w:rFonts w:asciiTheme="majorHAnsi" w:hAnsiTheme="majorHAnsi" w:cstheme="majorHAnsi"/>
        </w:rPr>
        <w:t>petite vérole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:</w:t>
      </w:r>
      <w:r w:rsidR="00EF5ADA">
        <w:rPr>
          <w:rFonts w:asciiTheme="majorHAnsi" w:hAnsiTheme="majorHAnsi" w:cstheme="majorHAnsi"/>
        </w:rPr>
        <w:t>tropenema pallidum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:</w:t>
      </w:r>
      <w:r w:rsidR="00EF5ADA">
        <w:rPr>
          <w:rFonts w:asciiTheme="majorHAnsi" w:hAnsiTheme="majorHAnsi" w:cstheme="majorHAnsi"/>
        </w:rPr>
        <w:t>monère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:</w:t>
      </w:r>
      <w:r w:rsidR="00EF5ADA">
        <w:rPr>
          <w:rFonts w:asciiTheme="majorHAnsi" w:hAnsiTheme="majorHAnsi" w:cstheme="majorHAnsi"/>
        </w:rPr>
        <w:t>antibiotique</w:t>
      </w:r>
    </w:p>
    <w:p w:rsidR="00960DFF" w:rsidRPr="003E4B68" w:rsidRDefault="00EF5ADA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2705809</wp:posOffset>
            </wp:positionH>
            <wp:positionV relativeFrom="paragraph">
              <wp:posOffset>243382</wp:posOffset>
            </wp:positionV>
            <wp:extent cx="2232837" cy="4218257"/>
            <wp:effectExtent l="0" t="0" r="0" b="0"/>
            <wp:wrapNone/>
            <wp:docPr id="10" name="Image 10" descr="Unusual primary syphilis: Presentation of a likely case with a review of  the stages of acquired syphilis, its differential diagnoses, management,  and current recommendations - Watts - 2016 - International Journal 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usual primary syphilis: Presentation of a likely case with a review of  the stages of acquired syphilis, its differential diagnoses, management,  and current recommendations - Watts - 2016 - International Journal o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37" cy="42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Default="00EF5ADA" w:rsidP="00960D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Sy</w:t>
      </w:r>
      <w:r w:rsidR="00960DFF" w:rsidRPr="003E4B68">
        <w:rPr>
          <w:rFonts w:asciiTheme="majorHAnsi" w:hAnsiTheme="majorHAnsi" w:cstheme="majorHAnsi"/>
        </w:rPr>
        <w:t>mptome :</w:t>
      </w:r>
      <w:r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</w:rPr>
        <w:t>inflamation de la peau</w:t>
      </w:r>
    </w:p>
    <w:p w:rsidR="00EF5ADA" w:rsidRDefault="00EF5ADA" w:rsidP="00960DFF">
      <w:pPr>
        <w:rPr>
          <w:rFonts w:asciiTheme="majorHAnsi" w:hAnsiTheme="majorHAnsi" w:cstheme="majorHAnsi"/>
        </w:rPr>
      </w:pPr>
    </w:p>
    <w:p w:rsidR="00EF5ADA" w:rsidRDefault="00EF5ADA" w:rsidP="00960DFF">
      <w:pPr>
        <w:rPr>
          <w:rFonts w:asciiTheme="majorHAnsi" w:hAnsiTheme="majorHAnsi" w:cstheme="majorHAnsi"/>
        </w:rPr>
      </w:pPr>
    </w:p>
    <w:p w:rsidR="00EF5ADA" w:rsidRPr="003E4B68" w:rsidRDefault="00EF5ADA" w:rsidP="00960D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Image :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sectPr w:rsidR="00960DFF" w:rsidRPr="003E4B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FF"/>
    <w:rsid w:val="0013410E"/>
    <w:rsid w:val="003E4B68"/>
    <w:rsid w:val="00440BCC"/>
    <w:rsid w:val="008A18A6"/>
    <w:rsid w:val="00960DFF"/>
    <w:rsid w:val="00C23807"/>
    <w:rsid w:val="00CF2086"/>
    <w:rsid w:val="00D11D49"/>
    <w:rsid w:val="00E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78EE"/>
  <w15:chartTrackingRefBased/>
  <w15:docId w15:val="{8E27170C-92DB-4881-961A-7C8B260E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60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customStyle="1" w:styleId="Titre1Car">
    <w:name w:val="Titre 1 Car"/>
    <w:basedOn w:val="Policepardfaut"/>
    <w:link w:val="Titre1"/>
    <w:uiPriority w:val="9"/>
    <w:rsid w:val="00960DF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2020-11-25T15:13:00Z</dcterms:created>
  <dcterms:modified xsi:type="dcterms:W3CDTF">2020-11-25T16:05:00Z</dcterms:modified>
</cp:coreProperties>
</file>