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8E5517" w:rsidP="33C254F7" w:rsidRDefault="008E5517" w14:paraId="672A6659" wp14:textId="252E6644">
      <w:pPr>
        <w:rPr>
          <w:sz w:val="32"/>
          <w:szCs w:val="32"/>
        </w:rPr>
      </w:pPr>
      <w:bookmarkStart w:name="_GoBack" w:id="0"/>
      <w:bookmarkEnd w:id="0"/>
      <w:r w:rsidRPr="33C254F7" w:rsidR="33C254F7">
        <w:rPr>
          <w:sz w:val="32"/>
          <w:szCs w:val="32"/>
        </w:rPr>
        <w:t>Nom: Newton</w:t>
      </w:r>
    </w:p>
    <w:p w:rsidR="33C254F7" w:rsidP="33C254F7" w:rsidRDefault="33C254F7" w14:paraId="3FD2BA05" w14:textId="108CEB9B">
      <w:pPr>
        <w:pStyle w:val="Normal"/>
        <w:rPr>
          <w:sz w:val="32"/>
          <w:szCs w:val="32"/>
        </w:rPr>
      </w:pPr>
      <w:r w:rsidRPr="33C254F7" w:rsidR="33C254F7">
        <w:rPr>
          <w:sz w:val="32"/>
          <w:szCs w:val="32"/>
        </w:rPr>
        <w:t>Nom complet</w:t>
      </w:r>
      <w:r w:rsidRPr="33C254F7" w:rsidR="33C254F7">
        <w:rPr>
          <w:sz w:val="32"/>
          <w:szCs w:val="32"/>
        </w:rPr>
        <w:t xml:space="preserve"> : Isaac</w:t>
      </w:r>
      <w:r w:rsidRPr="33C254F7" w:rsidR="33C254F7">
        <w:rPr>
          <w:sz w:val="32"/>
          <w:szCs w:val="32"/>
        </w:rPr>
        <w:t xml:space="preserve"> Newton</w:t>
      </w:r>
    </w:p>
    <w:p w:rsidR="33C254F7" w:rsidP="33C254F7" w:rsidRDefault="33C254F7" w14:paraId="46B7E9F6" w14:textId="03094D76">
      <w:pPr>
        <w:pStyle w:val="Normal"/>
        <w:rPr>
          <w:sz w:val="32"/>
          <w:szCs w:val="32"/>
        </w:rPr>
      </w:pPr>
      <w:r w:rsidRPr="33C254F7" w:rsidR="33C254F7">
        <w:rPr>
          <w:sz w:val="32"/>
          <w:szCs w:val="32"/>
        </w:rPr>
        <w:t>Nationalité : Angleterre</w:t>
      </w:r>
    </w:p>
    <w:p w:rsidR="33C254F7" w:rsidP="33C254F7" w:rsidRDefault="33C254F7" w14:paraId="64CAB58E" w14:textId="61995173">
      <w:pPr>
        <w:pStyle w:val="Normal"/>
        <w:rPr>
          <w:sz w:val="32"/>
          <w:szCs w:val="32"/>
        </w:rPr>
      </w:pPr>
      <w:r w:rsidRPr="33C254F7" w:rsidR="33C254F7">
        <w:rPr>
          <w:sz w:val="32"/>
          <w:szCs w:val="32"/>
        </w:rPr>
        <w:t>Période</w:t>
      </w:r>
      <w:r w:rsidRPr="33C254F7" w:rsidR="33C254F7">
        <w:rPr>
          <w:sz w:val="32"/>
          <w:szCs w:val="32"/>
        </w:rPr>
        <w:t xml:space="preserve"> de temps :1642 à 1729</w:t>
      </w:r>
    </w:p>
    <w:p w:rsidR="33C254F7" w:rsidP="33C254F7" w:rsidRDefault="33C254F7" w14:paraId="73FCDC43" w14:textId="50A9081C">
      <w:pPr>
        <w:pStyle w:val="Normal"/>
        <w:rPr>
          <w:sz w:val="32"/>
          <w:szCs w:val="32"/>
        </w:rPr>
      </w:pPr>
      <w:r w:rsidRPr="33C254F7" w:rsidR="33C254F7">
        <w:rPr>
          <w:sz w:val="32"/>
          <w:szCs w:val="32"/>
        </w:rPr>
        <w:t>Œuvre (livre</w:t>
      </w:r>
      <w:r w:rsidRPr="33C254F7" w:rsidR="33C254F7">
        <w:rPr>
          <w:sz w:val="32"/>
          <w:szCs w:val="32"/>
        </w:rPr>
        <w:t>):</w:t>
      </w:r>
      <w:r w:rsidRPr="33C254F7" w:rsidR="33C254F7">
        <w:rPr>
          <w:sz w:val="32"/>
          <w:szCs w:val="32"/>
        </w:rPr>
        <w:t>Philosophiae</w:t>
      </w:r>
      <w:r w:rsidRPr="33C254F7" w:rsidR="33C254F7">
        <w:rPr>
          <w:sz w:val="32"/>
          <w:szCs w:val="32"/>
        </w:rPr>
        <w:t xml:space="preserve"> </w:t>
      </w:r>
      <w:proofErr w:type="spellStart"/>
      <w:r w:rsidRPr="33C254F7" w:rsidR="33C254F7">
        <w:rPr>
          <w:sz w:val="32"/>
          <w:szCs w:val="32"/>
        </w:rPr>
        <w:t>naturalis</w:t>
      </w:r>
      <w:proofErr w:type="spellEnd"/>
      <w:r w:rsidRPr="33C254F7" w:rsidR="33C254F7">
        <w:rPr>
          <w:sz w:val="32"/>
          <w:szCs w:val="32"/>
        </w:rPr>
        <w:t xml:space="preserve"> </w:t>
      </w:r>
      <w:proofErr w:type="spellStart"/>
      <w:r w:rsidRPr="33C254F7" w:rsidR="33C254F7">
        <w:rPr>
          <w:sz w:val="32"/>
          <w:szCs w:val="32"/>
        </w:rPr>
        <w:t>principia</w:t>
      </w:r>
      <w:proofErr w:type="spellEnd"/>
      <w:r w:rsidRPr="33C254F7" w:rsidR="33C254F7">
        <w:rPr>
          <w:sz w:val="32"/>
          <w:szCs w:val="32"/>
        </w:rPr>
        <w:t xml:space="preserve"> </w:t>
      </w:r>
      <w:proofErr w:type="spellStart"/>
      <w:r w:rsidRPr="33C254F7" w:rsidR="33C254F7">
        <w:rPr>
          <w:sz w:val="32"/>
          <w:szCs w:val="32"/>
        </w:rPr>
        <w:t>mathematica</w:t>
      </w:r>
      <w:proofErr w:type="spellEnd"/>
    </w:p>
    <w:p w:rsidR="33C254F7" w:rsidP="33C254F7" w:rsidRDefault="33C254F7" w14:paraId="055AFDB8" w14:textId="3D2187FC">
      <w:pPr>
        <w:pStyle w:val="Normal"/>
        <w:rPr>
          <w:sz w:val="32"/>
          <w:szCs w:val="32"/>
        </w:rPr>
      </w:pPr>
      <w:r w:rsidRPr="33C254F7" w:rsidR="33C254F7">
        <w:rPr>
          <w:sz w:val="32"/>
          <w:szCs w:val="32"/>
        </w:rPr>
        <w:t>Découverte:</w:t>
      </w:r>
    </w:p>
    <w:p w:rsidR="33C254F7" w:rsidP="33C254F7" w:rsidRDefault="33C254F7" w14:paraId="2EA9C8EE" w14:textId="19E75F50">
      <w:pPr>
        <w:pStyle w:val="Normal"/>
        <w:rPr>
          <w:sz w:val="32"/>
          <w:szCs w:val="32"/>
        </w:rPr>
      </w:pPr>
      <w:r w:rsidRPr="33C254F7" w:rsidR="33C254F7">
        <w:rPr>
          <w:sz w:val="32"/>
          <w:szCs w:val="32"/>
        </w:rPr>
        <w:t>Télescope à miroir</w:t>
      </w:r>
    </w:p>
    <w:p w:rsidR="33C254F7" w:rsidP="33C254F7" w:rsidRDefault="33C254F7" w14:paraId="50A4D50A" w14:textId="2D60FE91">
      <w:pPr>
        <w:pStyle w:val="Normal"/>
        <w:rPr>
          <w:sz w:val="32"/>
          <w:szCs w:val="32"/>
        </w:rPr>
      </w:pPr>
      <w:r w:rsidRPr="16CAF665" w:rsidR="33C254F7">
        <w:rPr>
          <w:sz w:val="32"/>
          <w:szCs w:val="32"/>
        </w:rPr>
        <w:t>Lumière</w:t>
      </w:r>
      <w:r w:rsidRPr="16CAF665" w:rsidR="33C254F7">
        <w:rPr>
          <w:sz w:val="32"/>
          <w:szCs w:val="32"/>
        </w:rPr>
        <w:t xml:space="preserve"> blanche est composé de </w:t>
      </w:r>
      <w:r w:rsidRPr="16CAF665" w:rsidR="33C254F7">
        <w:rPr>
          <w:sz w:val="32"/>
          <w:szCs w:val="32"/>
        </w:rPr>
        <w:t>tous</w:t>
      </w:r>
      <w:r w:rsidRPr="16CAF665" w:rsidR="33C254F7">
        <w:rPr>
          <w:sz w:val="32"/>
          <w:szCs w:val="32"/>
        </w:rPr>
        <w:t xml:space="preserve"> les couleurs</w:t>
      </w:r>
    </w:p>
    <w:p w:rsidR="33C254F7" w:rsidP="33C254F7" w:rsidRDefault="33C254F7" w14:paraId="0A8D37BA" w14:textId="45D90E60">
      <w:pPr>
        <w:pStyle w:val="Normal"/>
        <w:rPr>
          <w:sz w:val="32"/>
          <w:szCs w:val="32"/>
        </w:rPr>
      </w:pPr>
      <w:r w:rsidRPr="33C254F7" w:rsidR="33C254F7">
        <w:rPr>
          <w:sz w:val="32"/>
          <w:szCs w:val="32"/>
        </w:rPr>
        <w:t xml:space="preserve">-gravitation universelle </w:t>
      </w:r>
    </w:p>
    <w:p w:rsidR="33C254F7" w:rsidP="33C254F7" w:rsidRDefault="33C254F7" w14:paraId="0CFA2DA9" w14:textId="0A561943">
      <w:pPr>
        <w:pStyle w:val="Normal"/>
        <w:rPr>
          <w:sz w:val="32"/>
          <w:szCs w:val="32"/>
        </w:rPr>
      </w:pPr>
      <w:r w:rsidR="33C254F7">
        <w:drawing>
          <wp:inline wp14:editId="16CAF665" wp14:anchorId="1BAECBAA">
            <wp:extent cx="2619375" cy="1743075"/>
            <wp:effectExtent l="0" t="0" r="0" b="0"/>
            <wp:docPr id="1996147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ba3d1458cc4f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C254F7">
        <w:drawing>
          <wp:inline wp14:editId="13A2D6CB" wp14:anchorId="5719A006">
            <wp:extent cx="3028950" cy="1514475"/>
            <wp:effectExtent l="0" t="0" r="0" b="0"/>
            <wp:docPr id="10109144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63d9f46b9b495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CAF665">
        <w:drawing>
          <wp:inline wp14:editId="2E3E504C" wp14:anchorId="7C93F306">
            <wp:extent cx="1609725" cy="2233144"/>
            <wp:effectExtent l="0" t="0" r="0" b="0"/>
            <wp:docPr id="14815455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7c2e8dffaf4b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517">
      <w:pgSz w:w="12240" w:h="15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6DF9" w:rsidP="008E5517" w:rsidRDefault="00CE6DF9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6DF9" w:rsidP="008E5517" w:rsidRDefault="00CE6DF9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6DF9" w:rsidP="008E5517" w:rsidRDefault="00CE6DF9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6DF9" w:rsidP="008E5517" w:rsidRDefault="00CE6DF9" w14:paraId="6A05A809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17"/>
    <w:rsid w:val="008E5517"/>
    <w:rsid w:val="00CE6DF9"/>
    <w:rsid w:val="152F2604"/>
    <w:rsid w:val="16CAF665"/>
    <w:rsid w:val="2A1B72B1"/>
    <w:rsid w:val="3356EC4B"/>
    <w:rsid w:val="33AE6260"/>
    <w:rsid w:val="33C254F7"/>
    <w:rsid w:val="3B25596E"/>
    <w:rsid w:val="43E06647"/>
    <w:rsid w:val="43E06647"/>
    <w:rsid w:val="59A495CA"/>
    <w:rsid w:val="5E7806ED"/>
    <w:rsid w:val="6013D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6EC4B"/>
  <w15:chartTrackingRefBased/>
  <w15:docId w15:val="{881B7DC6-0A62-467E-A14C-FD452983C8A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jpg" Id="R91ba3d1458cc4f98" /><Relationship Type="http://schemas.openxmlformats.org/officeDocument/2006/relationships/image" Target="/media/image2.png" Id="R2663d9f46b9b4959" /><Relationship Type="http://schemas.openxmlformats.org/officeDocument/2006/relationships/image" Target="/media/image3.png" Id="R257c2e8dffaf4b8e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aalj45</dc:creator>
  <keywords/>
  <dc:description/>
  <lastModifiedBy>aalj45</lastModifiedBy>
  <revision>3</revision>
  <dcterms:created xsi:type="dcterms:W3CDTF">2022-02-24T16:47:50.3138044Z</dcterms:created>
  <dcterms:modified xsi:type="dcterms:W3CDTF">2022-02-24T16:55:06.3090714Z</dcterms:modified>
</coreProperties>
</file>