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Identification de la biotite 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>Labo #1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Présenter à </w:t>
      </w: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Daniel Blais 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>Par Jordan Drouin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>14 avril 2022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>Gr 02 msi2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AD1874" w:rsidRDefault="00AD1874" w:rsidP="00AD1874">
      <w:pPr>
        <w:jc w:val="center"/>
        <w:rPr>
          <w:sz w:val="32"/>
          <w:szCs w:val="32"/>
        </w:rPr>
      </w:pP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But : identifier la biotine </w:t>
      </w: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>Hypothèse : je suppose que la biotite est noire</w:t>
      </w:r>
    </w:p>
    <w:p w:rsidR="00AD1874" w:rsidRDefault="00AD1874" w:rsidP="00AD1874">
      <w:pPr>
        <w:rPr>
          <w:sz w:val="32"/>
          <w:szCs w:val="32"/>
        </w:rPr>
      </w:pPr>
      <w:r w:rsidRPr="00AD1874">
        <w:rPr>
          <w:sz w:val="32"/>
          <w:szCs w:val="32"/>
        </w:rPr>
        <w:t xml:space="preserve">Matériel :  </w:t>
      </w:r>
      <w:r>
        <w:rPr>
          <w:sz w:val="32"/>
          <w:szCs w:val="32"/>
        </w:rPr>
        <w:t xml:space="preserve"> </w:t>
      </w:r>
    </w:p>
    <w:p w:rsidR="00AD1874" w:rsidRDefault="00AD1874" w:rsidP="00AD1874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Granite </w:t>
      </w:r>
    </w:p>
    <w:p w:rsidR="00AD1874" w:rsidRDefault="00AD1874" w:rsidP="00AD1874">
      <w:pPr>
        <w:rPr>
          <w:sz w:val="32"/>
          <w:szCs w:val="32"/>
        </w:rPr>
      </w:pP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AD1874" w:rsidRDefault="00AD1874" w:rsidP="00AD187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Regarder le granite </w:t>
      </w:r>
    </w:p>
    <w:p w:rsidR="00AD1874" w:rsidRDefault="00AD1874" w:rsidP="00AD1874">
      <w:pPr>
        <w:rPr>
          <w:sz w:val="32"/>
          <w:szCs w:val="32"/>
        </w:rPr>
      </w:pP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</w:tblGrid>
      <w:tr w:rsidR="00AD1874" w:rsidTr="00AD1874">
        <w:trPr>
          <w:trHeight w:val="1650"/>
        </w:trPr>
        <w:tc>
          <w:tcPr>
            <w:tcW w:w="705" w:type="dxa"/>
          </w:tcPr>
          <w:p w:rsidR="00AD1874" w:rsidRDefault="00AD1874" w:rsidP="00AD187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6A34C6" wp14:editId="7F775E87">
                  <wp:extent cx="1498600" cy="1123950"/>
                  <wp:effectExtent l="0" t="0" r="6350" b="0"/>
                  <wp:docPr id="1" name="Image 1" descr="Granite: Igneous Rock - Pictures, Definition &amp;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ite: Igneous Rock - Pictures, Definition &amp;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77" cy="113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874" w:rsidRDefault="00AD1874" w:rsidP="00AD1874">
      <w:pPr>
        <w:rPr>
          <w:sz w:val="32"/>
          <w:szCs w:val="32"/>
        </w:rPr>
      </w:pP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 xml:space="preserve">Analyse : d’après mes résultat la biotite est noir </w:t>
      </w:r>
    </w:p>
    <w:p w:rsidR="00AD1874" w:rsidRDefault="00AD1874" w:rsidP="00AD1874">
      <w:pPr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</w:t>
      </w:r>
      <w:proofErr w:type="gramStart"/>
      <w:r>
        <w:rPr>
          <w:sz w:val="32"/>
          <w:szCs w:val="32"/>
        </w:rPr>
        <w:t>vrais</w:t>
      </w:r>
      <w:proofErr w:type="gramEnd"/>
      <w:r>
        <w:rPr>
          <w:sz w:val="32"/>
          <w:szCs w:val="32"/>
        </w:rPr>
        <w:t xml:space="preserve"> </w:t>
      </w:r>
    </w:p>
    <w:p w:rsidR="00AD1874" w:rsidRPr="00AD1874" w:rsidRDefault="00AD1874" w:rsidP="00AD1874">
      <w:pPr>
        <w:rPr>
          <w:sz w:val="32"/>
          <w:szCs w:val="32"/>
        </w:rPr>
      </w:pPr>
      <w:bookmarkStart w:id="0" w:name="_GoBack"/>
      <w:bookmarkEnd w:id="0"/>
    </w:p>
    <w:sectPr w:rsidR="00AD1874" w:rsidRPr="00AD18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03F"/>
    <w:multiLevelType w:val="hybridMultilevel"/>
    <w:tmpl w:val="312253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B2D"/>
    <w:multiLevelType w:val="hybridMultilevel"/>
    <w:tmpl w:val="A8240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FA2"/>
    <w:multiLevelType w:val="hybridMultilevel"/>
    <w:tmpl w:val="D5ACD36C"/>
    <w:lvl w:ilvl="0" w:tplc="0C0C000F">
      <w:start w:val="1"/>
      <w:numFmt w:val="decimal"/>
      <w:lvlText w:val="%1."/>
      <w:lvlJc w:val="left"/>
      <w:pPr>
        <w:ind w:left="795" w:hanging="360"/>
      </w:pPr>
    </w:lvl>
    <w:lvl w:ilvl="1" w:tplc="0C0C0019" w:tentative="1">
      <w:start w:val="1"/>
      <w:numFmt w:val="lowerLetter"/>
      <w:lvlText w:val="%2."/>
      <w:lvlJc w:val="left"/>
      <w:pPr>
        <w:ind w:left="1515" w:hanging="360"/>
      </w:pPr>
    </w:lvl>
    <w:lvl w:ilvl="2" w:tplc="0C0C001B" w:tentative="1">
      <w:start w:val="1"/>
      <w:numFmt w:val="lowerRoman"/>
      <w:lvlText w:val="%3."/>
      <w:lvlJc w:val="right"/>
      <w:pPr>
        <w:ind w:left="2235" w:hanging="180"/>
      </w:pPr>
    </w:lvl>
    <w:lvl w:ilvl="3" w:tplc="0C0C000F" w:tentative="1">
      <w:start w:val="1"/>
      <w:numFmt w:val="decimal"/>
      <w:lvlText w:val="%4."/>
      <w:lvlJc w:val="left"/>
      <w:pPr>
        <w:ind w:left="2955" w:hanging="360"/>
      </w:pPr>
    </w:lvl>
    <w:lvl w:ilvl="4" w:tplc="0C0C0019" w:tentative="1">
      <w:start w:val="1"/>
      <w:numFmt w:val="lowerLetter"/>
      <w:lvlText w:val="%5."/>
      <w:lvlJc w:val="left"/>
      <w:pPr>
        <w:ind w:left="3675" w:hanging="360"/>
      </w:pPr>
    </w:lvl>
    <w:lvl w:ilvl="5" w:tplc="0C0C001B" w:tentative="1">
      <w:start w:val="1"/>
      <w:numFmt w:val="lowerRoman"/>
      <w:lvlText w:val="%6."/>
      <w:lvlJc w:val="right"/>
      <w:pPr>
        <w:ind w:left="4395" w:hanging="180"/>
      </w:pPr>
    </w:lvl>
    <w:lvl w:ilvl="6" w:tplc="0C0C000F" w:tentative="1">
      <w:start w:val="1"/>
      <w:numFmt w:val="decimal"/>
      <w:lvlText w:val="%7."/>
      <w:lvlJc w:val="left"/>
      <w:pPr>
        <w:ind w:left="5115" w:hanging="360"/>
      </w:pPr>
    </w:lvl>
    <w:lvl w:ilvl="7" w:tplc="0C0C0019" w:tentative="1">
      <w:start w:val="1"/>
      <w:numFmt w:val="lowerLetter"/>
      <w:lvlText w:val="%8."/>
      <w:lvlJc w:val="left"/>
      <w:pPr>
        <w:ind w:left="5835" w:hanging="360"/>
      </w:pPr>
    </w:lvl>
    <w:lvl w:ilvl="8" w:tplc="0C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8A43585"/>
    <w:multiLevelType w:val="hybridMultilevel"/>
    <w:tmpl w:val="E5C09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74"/>
    <w:rsid w:val="007D001C"/>
    <w:rsid w:val="00AD1874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4122"/>
  <w15:chartTrackingRefBased/>
  <w15:docId w15:val="{A32223FE-5C46-4A2B-AAAB-C036BE7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D18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2022-04-14T17:45:00Z</dcterms:created>
  <dcterms:modified xsi:type="dcterms:W3CDTF">2022-04-14T18:02:00Z</dcterms:modified>
</cp:coreProperties>
</file>