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C11" w:rsidRDefault="00441C11" w:rsidP="00441C11">
      <w:pPr>
        <w:shd w:val="clear" w:color="auto" w:fill="FFFFFF"/>
        <w:tabs>
          <w:tab w:val="left" w:pos="7080"/>
        </w:tabs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  <w:r>
        <w:rPr>
          <w:rFonts w:ascii="Arial" w:eastAsia="Times New Roman" w:hAnsi="Arial" w:cs="Arial"/>
          <w:noProof/>
          <w:color w:val="202124"/>
          <w:sz w:val="45"/>
          <w:szCs w:val="45"/>
          <w:lang w:eastAsia="fr-CA"/>
        </w:rPr>
        <w:drawing>
          <wp:anchor distT="0" distB="0" distL="114300" distR="114300" simplePos="0" relativeHeight="251658240" behindDoc="0" locked="0" layoutInCell="1" allowOverlap="1" wp14:anchorId="37166D9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1733550" cy="2000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02124"/>
          <w:sz w:val="45"/>
          <w:szCs w:val="45"/>
          <w:lang w:eastAsia="fr-CA"/>
        </w:rPr>
        <w:tab/>
        <w:t xml:space="preserve">Invention                           </w:t>
      </w:r>
      <w:proofErr w:type="spellStart"/>
      <w:r>
        <w:rPr>
          <w:rFonts w:ascii="Arial" w:eastAsia="Times New Roman" w:hAnsi="Arial" w:cs="Arial"/>
          <w:color w:val="202124"/>
          <w:sz w:val="45"/>
          <w:szCs w:val="45"/>
          <w:lang w:eastAsia="fr-CA"/>
        </w:rPr>
        <w:t>nationaliter</w:t>
      </w:r>
      <w:proofErr w:type="spellEnd"/>
      <w:r>
        <w:rPr>
          <w:rFonts w:ascii="Arial" w:eastAsia="Times New Roman" w:hAnsi="Arial" w:cs="Arial"/>
          <w:color w:val="202124"/>
          <w:sz w:val="45"/>
          <w:szCs w:val="45"/>
          <w:lang w:eastAsia="fr-CA"/>
        </w:rPr>
        <w:t xml:space="preserve"> </w:t>
      </w:r>
    </w:p>
    <w:p w:rsidR="00441C11" w:rsidRDefault="00441C11" w:rsidP="00441C1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137795</wp:posOffset>
            </wp:positionV>
            <wp:extent cx="3303270" cy="2257425"/>
            <wp:effectExtent l="0" t="0" r="0" b="0"/>
            <wp:wrapNone/>
            <wp:docPr id="5" name="Image 5" descr="En Europe, la fin des quotas en 2015 - lvaNouv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 Europe, la fin des quotas en 2015 - lvaNouvel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71120</wp:posOffset>
            </wp:positionV>
            <wp:extent cx="2095500" cy="1409700"/>
            <wp:effectExtent l="0" t="0" r="0" b="0"/>
            <wp:wrapNone/>
            <wp:docPr id="2" name="Image 2" descr="Antoine Lavoisier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oine Lavoisier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C11" w:rsidRDefault="00441C11" w:rsidP="00441C1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</w:p>
    <w:p w:rsidR="00441C11" w:rsidRDefault="00441C11" w:rsidP="00441C1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En Europe, la fin des quotas en 2015 - lvaNouvel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3E7951" id="Rectangle 3" o:spid="_x0000_s1026" alt="En Europe, la fin des quotas en 2015 - lvaNouvel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K1y6nd0CAADz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En Europe, la fin des quotas en 2015 - lvaNouvel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660D8" id="Rectangle 4" o:spid="_x0000_s1026" alt="En Europe, la fin des quotas en 2015 - lvaNouvel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Lnpp890CAADz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441C11" w:rsidRDefault="00441C11" w:rsidP="00441C1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</w:p>
    <w:p w:rsidR="00441C11" w:rsidRDefault="00441C11" w:rsidP="00441C1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</w:p>
    <w:p w:rsidR="00441C11" w:rsidRDefault="00441C11" w:rsidP="00441C1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</w:p>
    <w:p w:rsidR="00441C11" w:rsidRPr="00441C11" w:rsidRDefault="00441C11" w:rsidP="00441C1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  <w:r w:rsidRPr="00441C11">
        <w:rPr>
          <w:rFonts w:ascii="Arial" w:eastAsia="Times New Roman" w:hAnsi="Arial" w:cs="Arial"/>
          <w:color w:val="202124"/>
          <w:sz w:val="45"/>
          <w:szCs w:val="45"/>
          <w:lang w:eastAsia="fr-CA"/>
        </w:rPr>
        <w:t>Antoine Lavoisier</w:t>
      </w:r>
    </w:p>
    <w:p w:rsidR="00441C11" w:rsidRPr="00441C11" w:rsidRDefault="00441C11" w:rsidP="00441C1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fr-CA"/>
        </w:rPr>
      </w:pPr>
      <w:r w:rsidRPr="00441C11">
        <w:rPr>
          <w:rFonts w:ascii="Arial" w:eastAsia="Times New Roman" w:hAnsi="Arial" w:cs="Arial"/>
          <w:color w:val="70757A"/>
          <w:sz w:val="21"/>
          <w:szCs w:val="21"/>
          <w:lang w:eastAsia="fr-CA"/>
        </w:rPr>
        <w:t>Chimiste</w:t>
      </w:r>
    </w:p>
    <w:p w:rsidR="00441C11" w:rsidRPr="00441C11" w:rsidRDefault="00441C11" w:rsidP="00441C1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fr-CA"/>
        </w:rPr>
      </w:pPr>
      <w:r w:rsidRPr="00441C11">
        <w:rPr>
          <w:rFonts w:ascii="Arial" w:eastAsia="Times New Roman" w:hAnsi="Arial" w:cs="Arial"/>
          <w:b/>
          <w:bCs/>
          <w:color w:val="202124"/>
          <w:sz w:val="36"/>
          <w:szCs w:val="36"/>
          <w:lang w:eastAsia="fr-CA"/>
        </w:rPr>
        <w:t>Description</w:t>
      </w:r>
    </w:p>
    <w:p w:rsidR="00441C11" w:rsidRPr="00441C11" w:rsidRDefault="00441C11" w:rsidP="00441C1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D5156"/>
          <w:sz w:val="30"/>
          <w:szCs w:val="30"/>
          <w:lang w:eastAsia="fr-CA"/>
        </w:rPr>
      </w:pPr>
      <w:r w:rsidRPr="00441C11">
        <w:rPr>
          <w:rFonts w:ascii="Arial" w:eastAsia="Times New Roman" w:hAnsi="Arial" w:cs="Arial"/>
          <w:color w:val="4D5156"/>
          <w:sz w:val="30"/>
          <w:szCs w:val="30"/>
          <w:lang w:eastAsia="fr-CA"/>
        </w:rPr>
        <w:t>Description</w:t>
      </w:r>
    </w:p>
    <w:p w:rsidR="00441C11" w:rsidRPr="00441C11" w:rsidRDefault="00441C11" w:rsidP="00441C11">
      <w:pPr>
        <w:shd w:val="clear" w:color="auto" w:fill="FFFFFF"/>
        <w:spacing w:line="240" w:lineRule="auto"/>
        <w:rPr>
          <w:rFonts w:ascii="Arial" w:eastAsia="Times New Roman" w:hAnsi="Arial" w:cs="Arial"/>
          <w:color w:val="4D5156"/>
          <w:sz w:val="21"/>
          <w:szCs w:val="21"/>
          <w:lang w:eastAsia="fr-CA"/>
        </w:rPr>
      </w:pPr>
      <w:r w:rsidRPr="00441C11">
        <w:rPr>
          <w:rFonts w:ascii="Arial" w:eastAsia="Times New Roman" w:hAnsi="Arial" w:cs="Arial"/>
          <w:color w:val="4D5156"/>
          <w:sz w:val="21"/>
          <w:szCs w:val="21"/>
          <w:lang w:eastAsia="fr-CA"/>
        </w:rPr>
        <w:t>Antoine Laurent Lavoisier, ci-devant de Lavoisier, né le 26 août 1743 à Paris et guillotiné le 8 mai 1794 à Paris, est un chimiste, philosophe et économiste français, souvent présenté comme le père de la chimie moderne</w:t>
      </w:r>
    </w:p>
    <w:p w:rsidR="00AC11D7" w:rsidRDefault="00441C11"/>
    <w:sectPr w:rsidR="00AC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11"/>
    <w:rsid w:val="00441C11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559CD6"/>
  <w15:chartTrackingRefBased/>
  <w15:docId w15:val="{4D9327CC-D9EC-4BEC-8527-C39EF96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41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441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customStyle="1" w:styleId="Titre2Car">
    <w:name w:val="Titre 2 Car"/>
    <w:basedOn w:val="Policepardfaut"/>
    <w:link w:val="Titre2"/>
    <w:uiPriority w:val="9"/>
    <w:rsid w:val="00441C11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441C11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6021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9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4741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8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2021-10-27T18:02:00Z</dcterms:created>
  <dcterms:modified xsi:type="dcterms:W3CDTF">2021-10-27T18:18:00Z</dcterms:modified>
</cp:coreProperties>
</file>