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3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Dureté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Labo 1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a :Daniel Blais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 : Léo Boulet</w:t>
      </w: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(Adam Gigère)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  <w:r>
        <w:rPr>
          <w:sz w:val="36"/>
          <w:szCs w:val="36"/>
        </w:rPr>
        <w:t>École : ESV</w:t>
      </w: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center"/>
        <w:rPr>
          <w:sz w:val="36"/>
          <w:szCs w:val="36"/>
        </w:rPr>
      </w:pP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But : identifier une substance à  l’aide de la </w:t>
      </w:r>
      <w:r w:rsidR="00E26B12">
        <w:rPr>
          <w:sz w:val="36"/>
          <w:szCs w:val="36"/>
        </w:rPr>
        <w:t>dureté</w:t>
      </w:r>
      <w:bookmarkStart w:id="0" w:name="_GoBack"/>
      <w:bookmarkEnd w:id="0"/>
      <w:r>
        <w:rPr>
          <w:sz w:val="36"/>
          <w:szCs w:val="36"/>
        </w:rPr>
        <w:t>.</w:t>
      </w:r>
    </w:p>
    <w:p w:rsidR="002F5467" w:rsidRDefault="00E26B12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Interrogation</w:t>
      </w:r>
      <w:r w:rsidR="002F5467">
        <w:rPr>
          <w:sz w:val="36"/>
          <w:szCs w:val="36"/>
        </w:rPr>
        <w:t> : Quel est le numéro du talc</w:t>
      </w:r>
    </w:p>
    <w:p w:rsidR="002F5467" w:rsidRDefault="002F5467" w:rsidP="002F5467">
      <w:pPr>
        <w:jc w:val="both"/>
        <w:rPr>
          <w:sz w:val="36"/>
          <w:szCs w:val="36"/>
        </w:rPr>
      </w:pPr>
    </w:p>
    <w:p w:rsidR="002F5467" w:rsidRDefault="00E26B12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Hypothèse</w:t>
      </w:r>
      <w:r w:rsidR="002F5467">
        <w:rPr>
          <w:sz w:val="36"/>
          <w:szCs w:val="36"/>
        </w:rPr>
        <w:t xml:space="preserve"> : Je </w:t>
      </w:r>
      <w:r>
        <w:rPr>
          <w:sz w:val="36"/>
          <w:szCs w:val="36"/>
        </w:rPr>
        <w:t>suppose</w:t>
      </w:r>
      <w:r w:rsidR="002F5467">
        <w:rPr>
          <w:sz w:val="36"/>
          <w:szCs w:val="36"/>
        </w:rPr>
        <w:t xml:space="preserve"> que le talc est le </w:t>
      </w:r>
      <w:r>
        <w:rPr>
          <w:sz w:val="36"/>
          <w:szCs w:val="36"/>
        </w:rPr>
        <w:t>numéro</w:t>
      </w:r>
      <w:r w:rsidR="002F5467">
        <w:rPr>
          <w:sz w:val="36"/>
          <w:szCs w:val="36"/>
        </w:rPr>
        <w:t xml:space="preserve"> 31</w:t>
      </w:r>
    </w:p>
    <w:p w:rsidR="002F5467" w:rsidRDefault="002F5467" w:rsidP="002F5467">
      <w:pPr>
        <w:jc w:val="both"/>
        <w:rPr>
          <w:sz w:val="36"/>
          <w:szCs w:val="36"/>
        </w:rPr>
      </w:pP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Matériel :  </w:t>
      </w:r>
      <w:r w:rsidR="00E26B12">
        <w:rPr>
          <w:sz w:val="36"/>
          <w:szCs w:val="36"/>
        </w:rPr>
        <w:t>inconnue</w:t>
      </w:r>
      <w:r>
        <w:rPr>
          <w:sz w:val="36"/>
          <w:szCs w:val="36"/>
        </w:rPr>
        <w:t>(15,16,18,27,30,31)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. ongle 2,5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.pièce 3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.lame 5,5</w:t>
      </w:r>
    </w:p>
    <w:p w:rsidR="002F5467" w:rsidRDefault="002F5467" w:rsidP="002F5467">
      <w:pPr>
        <w:jc w:val="both"/>
        <w:rPr>
          <w:sz w:val="36"/>
          <w:szCs w:val="36"/>
        </w:rPr>
      </w:pP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_tester les </w:t>
      </w:r>
      <w:r w:rsidR="00E26B12">
        <w:rPr>
          <w:sz w:val="36"/>
          <w:szCs w:val="36"/>
        </w:rPr>
        <w:t>inconnu</w:t>
      </w:r>
      <w:r>
        <w:rPr>
          <w:sz w:val="36"/>
          <w:szCs w:val="36"/>
        </w:rPr>
        <w:t xml:space="preserve"> en rayant avec les ongle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_tester les </w:t>
      </w:r>
      <w:r w:rsidR="00E26B12">
        <w:rPr>
          <w:sz w:val="36"/>
          <w:szCs w:val="36"/>
        </w:rPr>
        <w:t>inconnue</w:t>
      </w:r>
      <w:r>
        <w:rPr>
          <w:sz w:val="36"/>
          <w:szCs w:val="36"/>
        </w:rPr>
        <w:t xml:space="preserve"> en rayant avec une pièce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_tester les </w:t>
      </w:r>
      <w:r w:rsidR="00E26B12">
        <w:rPr>
          <w:sz w:val="36"/>
          <w:szCs w:val="36"/>
        </w:rPr>
        <w:t>inconnue</w:t>
      </w:r>
      <w:r>
        <w:rPr>
          <w:sz w:val="36"/>
          <w:szCs w:val="36"/>
        </w:rPr>
        <w:t xml:space="preserve"> en </w:t>
      </w:r>
      <w:r w:rsidR="00E26B12">
        <w:rPr>
          <w:sz w:val="36"/>
          <w:szCs w:val="36"/>
        </w:rPr>
        <w:t>rayant</w:t>
      </w:r>
      <w:r>
        <w:rPr>
          <w:sz w:val="36"/>
          <w:szCs w:val="36"/>
        </w:rPr>
        <w:t xml:space="preserve"> avec une lame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_tableau des </w:t>
      </w:r>
      <w:r w:rsidR="00E26B12">
        <w:rPr>
          <w:sz w:val="36"/>
          <w:szCs w:val="36"/>
        </w:rPr>
        <w:t>résultats</w:t>
      </w:r>
    </w:p>
    <w:p w:rsidR="002F5467" w:rsidRDefault="002F5467" w:rsidP="002F5467">
      <w:pPr>
        <w:jc w:val="both"/>
        <w:rPr>
          <w:sz w:val="36"/>
          <w:szCs w:val="36"/>
        </w:rPr>
      </w:pPr>
    </w:p>
    <w:p w:rsidR="002F5467" w:rsidRDefault="002F5467" w:rsidP="002F5467">
      <w:pPr>
        <w:jc w:val="both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3"/>
        <w:gridCol w:w="866"/>
        <w:gridCol w:w="867"/>
        <w:gridCol w:w="1253"/>
        <w:gridCol w:w="1158"/>
        <w:gridCol w:w="868"/>
        <w:gridCol w:w="923"/>
        <w:gridCol w:w="867"/>
        <w:gridCol w:w="801"/>
      </w:tblGrid>
      <w:tr w:rsidR="002F5467" w:rsidTr="002F5467"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talc</w:t>
            </w:r>
          </w:p>
        </w:tc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Lame d’acier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apatite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calcite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</w:t>
            </w:r>
          </w:p>
        </w:tc>
        <w:tc>
          <w:tcPr>
            <w:tcW w:w="976" w:type="dxa"/>
          </w:tcPr>
          <w:p w:rsidR="002F5467" w:rsidRPr="002F5467" w:rsidRDefault="002F5467" w:rsidP="002F5467">
            <w:pPr>
              <w:jc w:val="both"/>
            </w:pPr>
            <w:r>
              <w:t>fluorine</w:t>
            </w:r>
          </w:p>
        </w:tc>
        <w:tc>
          <w:tcPr>
            <w:tcW w:w="976" w:type="dxa"/>
          </w:tcPr>
          <w:p w:rsidR="002F5467" w:rsidRPr="002F5467" w:rsidRDefault="002F5467" w:rsidP="002F5467">
            <w:pPr>
              <w:jc w:val="both"/>
            </w:pPr>
            <w:r>
              <w:t>gypse</w:t>
            </w:r>
          </w:p>
        </w:tc>
        <w:tc>
          <w:tcPr>
            <w:tcW w:w="976" w:type="dxa"/>
          </w:tcPr>
          <w:p w:rsidR="002F5467" w:rsidRPr="002F5467" w:rsidRDefault="002F5467" w:rsidP="002F5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orthose</w:t>
            </w:r>
          </w:p>
        </w:tc>
      </w:tr>
      <w:tr w:rsidR="002F5467" w:rsidTr="002F5467"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talc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Lame d’acier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rPr>
                <w:sz w:val="36"/>
                <w:szCs w:val="36"/>
              </w:rPr>
              <w:t>apatite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calcite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Un cent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fluorine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gypse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</w:p>
        </w:tc>
      </w:tr>
      <w:tr w:rsidR="002F5467" w:rsidTr="002F5467">
        <w:tc>
          <w:tcPr>
            <w:tcW w:w="975" w:type="dxa"/>
          </w:tcPr>
          <w:p w:rsidR="002F5467" w:rsidRPr="002F5467" w:rsidRDefault="002F5467" w:rsidP="002F5467">
            <w:pPr>
              <w:jc w:val="both"/>
            </w:pPr>
            <w:r>
              <w:t>orthose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5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Default="002F5467" w:rsidP="002F54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76" w:type="dxa"/>
          </w:tcPr>
          <w:p w:rsidR="002F5467" w:rsidRPr="002F5467" w:rsidRDefault="002F5467" w:rsidP="002F546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</w:tr>
    </w:tbl>
    <w:p w:rsidR="002F5467" w:rsidRDefault="002F5467" w:rsidP="002F5467">
      <w:pPr>
        <w:jc w:val="both"/>
        <w:rPr>
          <w:sz w:val="36"/>
          <w:szCs w:val="36"/>
        </w:rPr>
      </w:pP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1.est-ce que le clou raye la pièce d’un cent?</w:t>
      </w:r>
      <w:r w:rsidR="004C7AC8">
        <w:rPr>
          <w:sz w:val="36"/>
          <w:szCs w:val="36"/>
        </w:rPr>
        <w:t xml:space="preserve">  oui</w:t>
      </w:r>
    </w:p>
    <w:p w:rsidR="004C7AC8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4C7AC8">
        <w:rPr>
          <w:sz w:val="36"/>
          <w:szCs w:val="36"/>
        </w:rPr>
        <w:t>Quelle substance a la  même  dureté  que la pièce d’un  cent ? calcite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4C7AC8">
        <w:rPr>
          <w:sz w:val="36"/>
          <w:szCs w:val="36"/>
        </w:rPr>
        <w:t>Quelle est la dureté de la  pièce d’un cent?</w:t>
      </w:r>
      <w:r w:rsidR="00E26B12">
        <w:rPr>
          <w:sz w:val="36"/>
          <w:szCs w:val="36"/>
        </w:rPr>
        <w:t xml:space="preserve"> 3</w:t>
      </w:r>
    </w:p>
    <w:p w:rsidR="002F5467" w:rsidRDefault="00E26B12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3.  quelle est la dureté de  l’acier? 5.5</w:t>
      </w:r>
    </w:p>
    <w:p w:rsidR="00E26B12" w:rsidRDefault="00E26B12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4. quelle est   la dureté de l’ongle? 2.5</w:t>
      </w:r>
    </w:p>
    <w:p w:rsidR="002F5467" w:rsidRDefault="002F5467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4C7AC8">
        <w:rPr>
          <w:sz w:val="36"/>
          <w:szCs w:val="36"/>
        </w:rPr>
        <w:t>comment  peut-on déceler la  présence du talc?</w:t>
      </w:r>
      <w:r w:rsidR="00E26B12">
        <w:rPr>
          <w:sz w:val="36"/>
          <w:szCs w:val="36"/>
        </w:rPr>
        <w:t xml:space="preserve"> C’était plus gras et on la  rayer avec  notre l’ongle.</w:t>
      </w:r>
    </w:p>
    <w:p w:rsidR="00E26B12" w:rsidRDefault="00E26B12" w:rsidP="002F5467">
      <w:pPr>
        <w:jc w:val="both"/>
        <w:rPr>
          <w:sz w:val="36"/>
          <w:szCs w:val="36"/>
        </w:rPr>
      </w:pPr>
    </w:p>
    <w:p w:rsidR="00E26B12" w:rsidRDefault="00E26B12" w:rsidP="002F5467">
      <w:pPr>
        <w:jc w:val="both"/>
        <w:rPr>
          <w:sz w:val="36"/>
          <w:szCs w:val="36"/>
        </w:rPr>
      </w:pPr>
      <w:r>
        <w:rPr>
          <w:sz w:val="36"/>
          <w:szCs w:val="36"/>
        </w:rPr>
        <w:t>Conclusion : mon hypothèse était  fausse.</w:t>
      </w:r>
    </w:p>
    <w:p w:rsidR="002F5467" w:rsidRPr="002F5467" w:rsidRDefault="002F5467" w:rsidP="002F5467">
      <w:pPr>
        <w:jc w:val="center"/>
        <w:rPr>
          <w:sz w:val="36"/>
          <w:szCs w:val="36"/>
        </w:rPr>
      </w:pPr>
    </w:p>
    <w:sectPr w:rsidR="002F5467" w:rsidRPr="002F5467" w:rsidSect="002020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67" w:rsidRDefault="002F5467" w:rsidP="002F5467">
      <w:pPr>
        <w:spacing w:after="0" w:line="240" w:lineRule="auto"/>
      </w:pPr>
      <w:r>
        <w:separator/>
      </w:r>
    </w:p>
  </w:endnote>
  <w:endnote w:type="continuationSeparator" w:id="0">
    <w:p w:rsidR="002F5467" w:rsidRDefault="002F5467" w:rsidP="002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67" w:rsidRDefault="002F5467" w:rsidP="002F5467">
      <w:pPr>
        <w:spacing w:after="0" w:line="240" w:lineRule="auto"/>
      </w:pPr>
      <w:r>
        <w:separator/>
      </w:r>
    </w:p>
  </w:footnote>
  <w:footnote w:type="continuationSeparator" w:id="0">
    <w:p w:rsidR="002F5467" w:rsidRDefault="002F5467" w:rsidP="002F5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467"/>
    <w:rsid w:val="00202093"/>
    <w:rsid w:val="002F5467"/>
    <w:rsid w:val="004C7AC8"/>
    <w:rsid w:val="007631B5"/>
    <w:rsid w:val="00E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4FCD"/>
  <w15:docId w15:val="{2FC58BD2-B5E7-4CC3-9227-43F6A3B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5467"/>
  </w:style>
  <w:style w:type="paragraph" w:styleId="Pieddepage">
    <w:name w:val="footer"/>
    <w:basedOn w:val="Normal"/>
    <w:link w:val="PieddepageCar"/>
    <w:uiPriority w:val="99"/>
    <w:semiHidden/>
    <w:unhideWhenUsed/>
    <w:rsid w:val="002F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467"/>
  </w:style>
  <w:style w:type="table" w:styleId="Grilledutableau">
    <w:name w:val="Table Grid"/>
    <w:basedOn w:val="TableauNormal"/>
    <w:uiPriority w:val="59"/>
    <w:rsid w:val="002F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2020-11-16T18:02:00Z</dcterms:created>
  <dcterms:modified xsi:type="dcterms:W3CDTF">2020-11-19T14:00:00Z</dcterms:modified>
</cp:coreProperties>
</file>