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92734F" w:rsidRDefault="0092734F" w:rsidP="0092734F">
      <w:pPr>
        <w:jc w:val="center"/>
        <w:rPr>
          <w:sz w:val="72"/>
          <w:szCs w:val="72"/>
        </w:rPr>
      </w:pPr>
      <w:bookmarkStart w:id="0" w:name="_GoBack"/>
      <w:bookmarkEnd w:id="0"/>
      <w:r w:rsidRPr="0092734F">
        <w:rPr>
          <w:sz w:val="72"/>
          <w:szCs w:val="72"/>
        </w:rPr>
        <w:t xml:space="preserve">Flash </w:t>
      </w:r>
      <w:r>
        <w:rPr>
          <w:sz w:val="72"/>
          <w:szCs w:val="72"/>
        </w:rPr>
        <w:t>et dangereux</w:t>
      </w:r>
    </w:p>
    <w:p w:rsidR="0092734F" w:rsidRDefault="0092734F" w:rsidP="0092734F">
      <w:pPr>
        <w:jc w:val="center"/>
      </w:pPr>
      <w:r>
        <w:rPr>
          <w:noProof/>
        </w:rPr>
        <w:drawing>
          <wp:inline distT="0" distB="0" distL="0" distR="0" wp14:anchorId="6BE93CDD" wp14:editId="686D85D2">
            <wp:extent cx="2549147" cy="184785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6340" t="6378" b="54585"/>
                    <a:stretch/>
                  </pic:blipFill>
                  <pic:spPr bwMode="auto">
                    <a:xfrm>
                      <a:off x="0" y="0"/>
                      <a:ext cx="2552387" cy="1850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34F" w:rsidRDefault="0092734F" w:rsidP="0092734F">
      <w:pPr>
        <w:jc w:val="center"/>
      </w:pPr>
    </w:p>
    <w:p w:rsidR="0092734F" w:rsidRDefault="0092734F" w:rsidP="0092734F">
      <w:pPr>
        <w:jc w:val="center"/>
      </w:pPr>
      <w:r>
        <w:t>Avec le volent, c’est gratuit comme circo</w:t>
      </w:r>
    </w:p>
    <w:sectPr w:rsidR="0092734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4F"/>
    <w:rsid w:val="007D001C"/>
    <w:rsid w:val="0092734F"/>
    <w:rsid w:val="00BF34CD"/>
    <w:rsid w:val="00D8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8F90C-7BE3-499D-9A32-31284F6D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2022-10-17T15:25:00Z</dcterms:created>
  <dcterms:modified xsi:type="dcterms:W3CDTF">2022-10-17T16:09:00Z</dcterms:modified>
</cp:coreProperties>
</file>