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13F" w14:textId="6B4B9B94" w:rsidR="0048611A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Identification du feldspath</w:t>
      </w:r>
    </w:p>
    <w:p w14:paraId="62E379BD" w14:textId="79B1E417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Labos # 21</w:t>
      </w:r>
    </w:p>
    <w:p w14:paraId="5F948748" w14:textId="70E422D7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Poste de travail #8</w:t>
      </w:r>
    </w:p>
    <w:p w14:paraId="1CC16D09" w14:textId="69D985B4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Science</w:t>
      </w:r>
    </w:p>
    <w:p w14:paraId="506C5682" w14:textId="4E0DB40F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Présenté à</w:t>
      </w:r>
    </w:p>
    <w:p w14:paraId="601B6F9D" w14:textId="2D86AE6D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Daniel Blais</w:t>
      </w:r>
    </w:p>
    <w:p w14:paraId="45DE2E47" w14:textId="7B1209A7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Par</w:t>
      </w:r>
    </w:p>
    <w:p w14:paraId="739E615B" w14:textId="7E431DAA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Kate Lessard</w:t>
      </w:r>
    </w:p>
    <w:p w14:paraId="7DD264D7" w14:textId="3044292D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 xml:space="preserve">Groupe 02 </w:t>
      </w:r>
      <w:proofErr w:type="spellStart"/>
      <w:r w:rsidRPr="006C3D83">
        <w:rPr>
          <w:sz w:val="72"/>
          <w:szCs w:val="72"/>
        </w:rPr>
        <w:t>Msi</w:t>
      </w:r>
      <w:proofErr w:type="spellEnd"/>
    </w:p>
    <w:p w14:paraId="27CDB4A6" w14:textId="214D4C89" w:rsidR="006C3D83" w:rsidRP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ESV</w:t>
      </w:r>
    </w:p>
    <w:p w14:paraId="503B979C" w14:textId="150E719B" w:rsidR="006C3D83" w:rsidRDefault="006C3D83" w:rsidP="006C3D83">
      <w:pPr>
        <w:jc w:val="center"/>
        <w:rPr>
          <w:sz w:val="72"/>
          <w:szCs w:val="72"/>
        </w:rPr>
      </w:pPr>
      <w:r w:rsidRPr="006C3D83">
        <w:rPr>
          <w:sz w:val="72"/>
          <w:szCs w:val="72"/>
        </w:rPr>
        <w:t>26 avril 2023</w:t>
      </w:r>
    </w:p>
    <w:p w14:paraId="5F5B5E19" w14:textId="77777777" w:rsidR="006C3D83" w:rsidRDefault="006C3D83" w:rsidP="006C3D83"/>
    <w:p w14:paraId="575B8E7F" w14:textId="77777777" w:rsidR="006C3D83" w:rsidRDefault="006C3D83" w:rsidP="006C3D83"/>
    <w:p w14:paraId="520801F1" w14:textId="3FB4EB02" w:rsidR="006C3D83" w:rsidRDefault="006C3D83" w:rsidP="006C3D83">
      <w:r>
        <w:lastRenderedPageBreak/>
        <w:t>But : Identification du feldspath</w:t>
      </w:r>
    </w:p>
    <w:p w14:paraId="3F8D2831" w14:textId="77777777" w:rsidR="006C3D83" w:rsidRDefault="006C3D83" w:rsidP="006C3D83"/>
    <w:p w14:paraId="4C19345E" w14:textId="2E34945F" w:rsidR="006C3D83" w:rsidRDefault="006C3D83" w:rsidP="006C3D83">
      <w:r>
        <w:t>Hypothèse : Je suppose que le feldspath est le #30</w:t>
      </w:r>
    </w:p>
    <w:p w14:paraId="7C5190EB" w14:textId="77777777" w:rsidR="006C3D83" w:rsidRDefault="006C3D83" w:rsidP="006C3D83"/>
    <w:p w14:paraId="65A9B57A" w14:textId="24FB0F6E" w:rsidR="006C3D83" w:rsidRDefault="006C3D83" w:rsidP="00772D8A">
      <w:r>
        <w:t>Matériel</w:t>
      </w:r>
      <w:r w:rsidR="00772D8A">
        <w:t xml:space="preserve"> : </w:t>
      </w:r>
    </w:p>
    <w:p w14:paraId="403AA13A" w14:textId="70C7DAB5" w:rsidR="00772D8A" w:rsidRDefault="00772D8A" w:rsidP="00772D8A">
      <w:pPr>
        <w:pStyle w:val="Paragraphedeliste"/>
        <w:numPr>
          <w:ilvl w:val="0"/>
          <w:numId w:val="2"/>
        </w:numPr>
      </w:pPr>
      <w:r>
        <w:t>Inconnue #4</w:t>
      </w:r>
    </w:p>
    <w:p w14:paraId="2C3DD58C" w14:textId="2ABDD954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9</w:t>
      </w:r>
    </w:p>
    <w:p w14:paraId="55CCED4E" w14:textId="589C0EDE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10</w:t>
      </w:r>
    </w:p>
    <w:p w14:paraId="0FFA7C86" w14:textId="584CA14F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14</w:t>
      </w:r>
    </w:p>
    <w:p w14:paraId="24ADE862" w14:textId="31BBDA3A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15</w:t>
      </w:r>
    </w:p>
    <w:p w14:paraId="03A1EE58" w14:textId="1FB7F197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18</w:t>
      </w:r>
    </w:p>
    <w:p w14:paraId="383EF15F" w14:textId="30810661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23</w:t>
      </w:r>
    </w:p>
    <w:p w14:paraId="546529F7" w14:textId="66798EB5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27</w:t>
      </w:r>
    </w:p>
    <w:p w14:paraId="104F6494" w14:textId="263371F8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30</w:t>
      </w:r>
    </w:p>
    <w:p w14:paraId="2CECBD0C" w14:textId="3F05826B" w:rsidR="00772D8A" w:rsidRDefault="00772D8A" w:rsidP="00772D8A">
      <w:pPr>
        <w:pStyle w:val="Paragraphedeliste"/>
        <w:numPr>
          <w:ilvl w:val="0"/>
          <w:numId w:val="2"/>
        </w:numPr>
      </w:pPr>
      <w:r>
        <w:t>Inconnue #</w:t>
      </w:r>
      <w:r>
        <w:t>33</w:t>
      </w:r>
    </w:p>
    <w:p w14:paraId="4A7EECC5" w14:textId="4CC72A62" w:rsidR="00772D8A" w:rsidRDefault="00772D8A" w:rsidP="00772D8A">
      <w:pPr>
        <w:pStyle w:val="Paragraphedeliste"/>
        <w:numPr>
          <w:ilvl w:val="0"/>
          <w:numId w:val="2"/>
        </w:numPr>
      </w:pPr>
      <w:r>
        <w:t>Lame d’acier</w:t>
      </w:r>
    </w:p>
    <w:p w14:paraId="3D5CC829" w14:textId="23BA66D6" w:rsidR="00772D8A" w:rsidRDefault="00772D8A" w:rsidP="00772D8A">
      <w:pPr>
        <w:ind w:left="360"/>
      </w:pPr>
      <w:r>
        <w:t>Manipulation</w:t>
      </w:r>
    </w:p>
    <w:p w14:paraId="29721E64" w14:textId="5AD4A87E" w:rsidR="00772D8A" w:rsidRDefault="00772D8A" w:rsidP="00772D8A">
      <w:pPr>
        <w:pStyle w:val="Paragraphedeliste"/>
        <w:numPr>
          <w:ilvl w:val="0"/>
          <w:numId w:val="3"/>
        </w:numPr>
      </w:pPr>
      <w:r>
        <w:t>Observer les inconnues</w:t>
      </w:r>
    </w:p>
    <w:p w14:paraId="53E615C9" w14:textId="748016E4" w:rsidR="00772D8A" w:rsidRDefault="00772D8A" w:rsidP="00772D8A">
      <w:pPr>
        <w:pStyle w:val="Paragraphedeliste"/>
        <w:numPr>
          <w:ilvl w:val="0"/>
          <w:numId w:val="3"/>
        </w:numPr>
      </w:pPr>
      <w:r>
        <w:t>Mettre les codes de couleur de la masse dans le tableau de résultat</w:t>
      </w:r>
    </w:p>
    <w:p w14:paraId="31BE2A4B" w14:textId="41598E71" w:rsidR="00772D8A" w:rsidRDefault="00772D8A" w:rsidP="00772D8A">
      <w:pPr>
        <w:pStyle w:val="Paragraphedeliste"/>
        <w:numPr>
          <w:ilvl w:val="0"/>
          <w:numId w:val="3"/>
        </w:numPr>
      </w:pPr>
      <w:r>
        <w:t>Rayer les inconnues avec la lame d’acier</w:t>
      </w:r>
    </w:p>
    <w:p w14:paraId="380A327C" w14:textId="4D36BA07" w:rsidR="00772D8A" w:rsidRDefault="00772D8A" w:rsidP="00772D8A">
      <w:pPr>
        <w:pStyle w:val="Paragraphedeliste"/>
        <w:numPr>
          <w:ilvl w:val="0"/>
          <w:numId w:val="3"/>
        </w:numPr>
      </w:pPr>
      <w:r>
        <w:t>Identifier une autre caractéristique au besoin</w:t>
      </w:r>
    </w:p>
    <w:p w14:paraId="647B3A4C" w14:textId="79409157" w:rsidR="00772D8A" w:rsidRDefault="00772D8A" w:rsidP="00772D8A">
      <w:r>
        <w:t>Résultat : Identification du feldspath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540"/>
        <w:gridCol w:w="769"/>
        <w:gridCol w:w="713"/>
        <w:gridCol w:w="751"/>
        <w:gridCol w:w="850"/>
        <w:gridCol w:w="751"/>
        <w:gridCol w:w="784"/>
        <w:gridCol w:w="1124"/>
        <w:gridCol w:w="751"/>
        <w:gridCol w:w="2310"/>
      </w:tblGrid>
      <w:tr w:rsidR="00BD4005" w14:paraId="3B807C00" w14:textId="77777777" w:rsidTr="00BD4005">
        <w:tc>
          <w:tcPr>
            <w:tcW w:w="1540" w:type="dxa"/>
          </w:tcPr>
          <w:p w14:paraId="75A7BD13" w14:textId="6B19784A" w:rsidR="00772D8A" w:rsidRDefault="00772D8A" w:rsidP="00772D8A">
            <w:r>
              <w:t>Inconnue</w:t>
            </w:r>
          </w:p>
        </w:tc>
        <w:tc>
          <w:tcPr>
            <w:tcW w:w="769" w:type="dxa"/>
          </w:tcPr>
          <w:p w14:paraId="3F0D72AB" w14:textId="683CDDFF" w:rsidR="00772D8A" w:rsidRDefault="00772D8A" w:rsidP="00772D8A">
            <w:r>
              <w:t>#4</w:t>
            </w:r>
          </w:p>
        </w:tc>
        <w:tc>
          <w:tcPr>
            <w:tcW w:w="713" w:type="dxa"/>
          </w:tcPr>
          <w:p w14:paraId="01F4F233" w14:textId="3D1AD6AE" w:rsidR="00772D8A" w:rsidRDefault="00772D8A" w:rsidP="00772D8A">
            <w:r>
              <w:t>#9</w:t>
            </w:r>
          </w:p>
        </w:tc>
        <w:tc>
          <w:tcPr>
            <w:tcW w:w="751" w:type="dxa"/>
          </w:tcPr>
          <w:p w14:paraId="2CFC4D78" w14:textId="671B12F7" w:rsidR="00772D8A" w:rsidRDefault="00772D8A" w:rsidP="00772D8A">
            <w:r>
              <w:t>#10</w:t>
            </w:r>
          </w:p>
        </w:tc>
        <w:tc>
          <w:tcPr>
            <w:tcW w:w="850" w:type="dxa"/>
          </w:tcPr>
          <w:p w14:paraId="6634BE40" w14:textId="6E5A6E3C" w:rsidR="00772D8A" w:rsidRDefault="00772D8A" w:rsidP="00772D8A">
            <w:r>
              <w:t>#14</w:t>
            </w:r>
          </w:p>
        </w:tc>
        <w:tc>
          <w:tcPr>
            <w:tcW w:w="751" w:type="dxa"/>
          </w:tcPr>
          <w:p w14:paraId="10737CF0" w14:textId="3A93482A" w:rsidR="00772D8A" w:rsidRDefault="00772D8A" w:rsidP="00772D8A">
            <w:r>
              <w:t>#15</w:t>
            </w:r>
          </w:p>
        </w:tc>
        <w:tc>
          <w:tcPr>
            <w:tcW w:w="784" w:type="dxa"/>
          </w:tcPr>
          <w:p w14:paraId="398CB4F1" w14:textId="10958C2E" w:rsidR="00772D8A" w:rsidRDefault="00772D8A" w:rsidP="00772D8A">
            <w:r>
              <w:t>#18</w:t>
            </w:r>
          </w:p>
        </w:tc>
        <w:tc>
          <w:tcPr>
            <w:tcW w:w="1124" w:type="dxa"/>
          </w:tcPr>
          <w:p w14:paraId="66064C67" w14:textId="77AB7B26" w:rsidR="00772D8A" w:rsidRDefault="00772D8A" w:rsidP="00772D8A">
            <w:r>
              <w:t>#23</w:t>
            </w:r>
          </w:p>
        </w:tc>
        <w:tc>
          <w:tcPr>
            <w:tcW w:w="751" w:type="dxa"/>
          </w:tcPr>
          <w:p w14:paraId="1AADF6DE" w14:textId="62B4F325" w:rsidR="00772D8A" w:rsidRDefault="00772D8A" w:rsidP="00772D8A">
            <w:r>
              <w:t>#27</w:t>
            </w:r>
          </w:p>
        </w:tc>
        <w:tc>
          <w:tcPr>
            <w:tcW w:w="2310" w:type="dxa"/>
          </w:tcPr>
          <w:p w14:paraId="1EE46842" w14:textId="45EB11B1" w:rsidR="00772D8A" w:rsidRDefault="00772D8A" w:rsidP="00772D8A">
            <w:r>
              <w:t>#30          |#33</w:t>
            </w:r>
          </w:p>
        </w:tc>
      </w:tr>
      <w:tr w:rsidR="00BD4005" w14:paraId="38388E53" w14:textId="77777777" w:rsidTr="00BD4005">
        <w:tc>
          <w:tcPr>
            <w:tcW w:w="1540" w:type="dxa"/>
          </w:tcPr>
          <w:p w14:paraId="4B21E58A" w14:textId="7F1D2DA3" w:rsidR="00772D8A" w:rsidRDefault="00772D8A" w:rsidP="00772D8A">
            <w:r>
              <w:t>Code de couleur de la masse</w:t>
            </w:r>
          </w:p>
        </w:tc>
        <w:tc>
          <w:tcPr>
            <w:tcW w:w="769" w:type="dxa"/>
          </w:tcPr>
          <w:p w14:paraId="6E6FBB4B" w14:textId="70C60F5C" w:rsidR="00772D8A" w:rsidRDefault="00772D8A" w:rsidP="00772D8A">
            <w:r>
              <w:t>GN</w:t>
            </w:r>
          </w:p>
        </w:tc>
        <w:tc>
          <w:tcPr>
            <w:tcW w:w="713" w:type="dxa"/>
          </w:tcPr>
          <w:p w14:paraId="4F71161F" w14:textId="16A58B46" w:rsidR="00772D8A" w:rsidRDefault="00772D8A" w:rsidP="00772D8A">
            <w:r>
              <w:t>J</w:t>
            </w:r>
          </w:p>
        </w:tc>
        <w:tc>
          <w:tcPr>
            <w:tcW w:w="751" w:type="dxa"/>
          </w:tcPr>
          <w:p w14:paraId="406A7010" w14:textId="67DCB7EC" w:rsidR="00772D8A" w:rsidRDefault="00772D8A" w:rsidP="00772D8A">
            <w:r>
              <w:t>N</w:t>
            </w:r>
          </w:p>
        </w:tc>
        <w:tc>
          <w:tcPr>
            <w:tcW w:w="850" w:type="dxa"/>
          </w:tcPr>
          <w:p w14:paraId="4E59F69F" w14:textId="1988BB1E" w:rsidR="00772D8A" w:rsidRDefault="00772D8A" w:rsidP="00772D8A">
            <w:r>
              <w:t>N</w:t>
            </w:r>
          </w:p>
        </w:tc>
        <w:tc>
          <w:tcPr>
            <w:tcW w:w="751" w:type="dxa"/>
          </w:tcPr>
          <w:p w14:paraId="6C56FF4F" w14:textId="040770D5" w:rsidR="00772D8A" w:rsidRDefault="00772D8A" w:rsidP="00772D8A">
            <w:r>
              <w:t>BV</w:t>
            </w:r>
          </w:p>
        </w:tc>
        <w:tc>
          <w:tcPr>
            <w:tcW w:w="784" w:type="dxa"/>
          </w:tcPr>
          <w:p w14:paraId="608D79D3" w14:textId="62BD31B2" w:rsidR="00772D8A" w:rsidRDefault="00772D8A" w:rsidP="00772D8A">
            <w:proofErr w:type="spellStart"/>
            <w:r>
              <w:t>BViRo</w:t>
            </w:r>
            <w:proofErr w:type="spellEnd"/>
          </w:p>
        </w:tc>
        <w:tc>
          <w:tcPr>
            <w:tcW w:w="1124" w:type="dxa"/>
          </w:tcPr>
          <w:p w14:paraId="2E8784DF" w14:textId="1D5C9C65" w:rsidR="00772D8A" w:rsidRDefault="00772D8A" w:rsidP="00772D8A">
            <w:r>
              <w:t>Ro</w:t>
            </w:r>
          </w:p>
        </w:tc>
        <w:tc>
          <w:tcPr>
            <w:tcW w:w="751" w:type="dxa"/>
          </w:tcPr>
          <w:p w14:paraId="20012419" w14:textId="67CDB22B" w:rsidR="00772D8A" w:rsidRDefault="00772D8A" w:rsidP="00772D8A">
            <w:proofErr w:type="spellStart"/>
            <w:r>
              <w:t>Bv</w:t>
            </w:r>
            <w:proofErr w:type="spellEnd"/>
          </w:p>
        </w:tc>
        <w:tc>
          <w:tcPr>
            <w:tcW w:w="2310" w:type="dxa"/>
          </w:tcPr>
          <w:p w14:paraId="6D58EDEE" w14:textId="687C55A1" w:rsidR="00772D8A" w:rsidRDefault="00772D8A" w:rsidP="00772D8A">
            <w:r>
              <w:t xml:space="preserve">     </w:t>
            </w:r>
            <w:r w:rsidR="00BD4005">
              <w:t>BV</w:t>
            </w:r>
            <w:r>
              <w:t xml:space="preserve">  </w:t>
            </w:r>
            <w:r w:rsidR="00BD4005">
              <w:t xml:space="preserve"> </w:t>
            </w:r>
            <w:r>
              <w:t xml:space="preserve">    </w:t>
            </w:r>
            <w:proofErr w:type="gramStart"/>
            <w:r>
              <w:t>|</w:t>
            </w:r>
            <w:r w:rsidR="00BD4005">
              <w:t xml:space="preserve">  N</w:t>
            </w:r>
            <w:proofErr w:type="gramEnd"/>
          </w:p>
          <w:p w14:paraId="0D617C9A" w14:textId="24598F09" w:rsidR="00772D8A" w:rsidRDefault="00772D8A" w:rsidP="00772D8A">
            <w:r>
              <w:t xml:space="preserve">                 |</w:t>
            </w:r>
          </w:p>
          <w:p w14:paraId="66D298B0" w14:textId="6FF5CCAD" w:rsidR="00772D8A" w:rsidRDefault="00772D8A" w:rsidP="00772D8A">
            <w:r>
              <w:t xml:space="preserve">                 |</w:t>
            </w:r>
          </w:p>
        </w:tc>
      </w:tr>
      <w:tr w:rsidR="00BD4005" w14:paraId="15D1AB97" w14:textId="77777777" w:rsidTr="00BD4005">
        <w:tc>
          <w:tcPr>
            <w:tcW w:w="1540" w:type="dxa"/>
          </w:tcPr>
          <w:p w14:paraId="6CB8DFB0" w14:textId="18B42354" w:rsidR="00772D8A" w:rsidRDefault="00772D8A" w:rsidP="00772D8A">
            <w:r>
              <w:t>D&gt;5,5</w:t>
            </w:r>
          </w:p>
        </w:tc>
        <w:tc>
          <w:tcPr>
            <w:tcW w:w="769" w:type="dxa"/>
          </w:tcPr>
          <w:p w14:paraId="0B6A6577" w14:textId="77777777" w:rsidR="00772D8A" w:rsidRDefault="00772D8A" w:rsidP="00772D8A"/>
        </w:tc>
        <w:tc>
          <w:tcPr>
            <w:tcW w:w="713" w:type="dxa"/>
          </w:tcPr>
          <w:p w14:paraId="0BC349E5" w14:textId="04EDEF56" w:rsidR="00772D8A" w:rsidRDefault="00BD4005" w:rsidP="00772D8A">
            <w:r>
              <w:t>X</w:t>
            </w:r>
          </w:p>
        </w:tc>
        <w:tc>
          <w:tcPr>
            <w:tcW w:w="751" w:type="dxa"/>
          </w:tcPr>
          <w:p w14:paraId="5DF68A7D" w14:textId="370374A9" w:rsidR="00772D8A" w:rsidRDefault="00BD4005" w:rsidP="00772D8A">
            <w:r>
              <w:t>X</w:t>
            </w:r>
          </w:p>
        </w:tc>
        <w:tc>
          <w:tcPr>
            <w:tcW w:w="850" w:type="dxa"/>
          </w:tcPr>
          <w:p w14:paraId="562BD55F" w14:textId="1A9F36A3" w:rsidR="00772D8A" w:rsidRDefault="00BD4005" w:rsidP="00772D8A">
            <w:r>
              <w:t>X</w:t>
            </w:r>
          </w:p>
        </w:tc>
        <w:tc>
          <w:tcPr>
            <w:tcW w:w="751" w:type="dxa"/>
          </w:tcPr>
          <w:p w14:paraId="6AA56FEE" w14:textId="77777777" w:rsidR="00772D8A" w:rsidRDefault="00772D8A" w:rsidP="00772D8A"/>
        </w:tc>
        <w:tc>
          <w:tcPr>
            <w:tcW w:w="784" w:type="dxa"/>
          </w:tcPr>
          <w:p w14:paraId="67C3F62B" w14:textId="77777777" w:rsidR="00772D8A" w:rsidRDefault="00772D8A" w:rsidP="00772D8A"/>
        </w:tc>
        <w:tc>
          <w:tcPr>
            <w:tcW w:w="1124" w:type="dxa"/>
          </w:tcPr>
          <w:p w14:paraId="63C7C15C" w14:textId="68FFCA61" w:rsidR="00772D8A" w:rsidRDefault="00BD4005" w:rsidP="00772D8A">
            <w:r>
              <w:t>X</w:t>
            </w:r>
          </w:p>
        </w:tc>
        <w:tc>
          <w:tcPr>
            <w:tcW w:w="751" w:type="dxa"/>
          </w:tcPr>
          <w:p w14:paraId="0151DC4A" w14:textId="3803C9CC" w:rsidR="00772D8A" w:rsidRDefault="00BD4005" w:rsidP="00772D8A">
            <w:r>
              <w:t>X</w:t>
            </w:r>
          </w:p>
        </w:tc>
        <w:tc>
          <w:tcPr>
            <w:tcW w:w="2310" w:type="dxa"/>
          </w:tcPr>
          <w:p w14:paraId="3C7CABA5" w14:textId="43B9F38C" w:rsidR="00772D8A" w:rsidRDefault="00772D8A" w:rsidP="00772D8A">
            <w:r>
              <w:t xml:space="preserve">                 |</w:t>
            </w:r>
          </w:p>
        </w:tc>
      </w:tr>
      <w:tr w:rsidR="00BD4005" w14:paraId="358BB5BD" w14:textId="77777777" w:rsidTr="00BD4005">
        <w:tc>
          <w:tcPr>
            <w:tcW w:w="1540" w:type="dxa"/>
          </w:tcPr>
          <w:p w14:paraId="27B08C36" w14:textId="30D85A26" w:rsidR="00772D8A" w:rsidRDefault="00772D8A" w:rsidP="00772D8A">
            <w:r>
              <w:t>Autre caractéristique</w:t>
            </w:r>
          </w:p>
        </w:tc>
        <w:tc>
          <w:tcPr>
            <w:tcW w:w="769" w:type="dxa"/>
          </w:tcPr>
          <w:p w14:paraId="3AFFAA9D" w14:textId="71658C63" w:rsidR="00772D8A" w:rsidRDefault="00BD4005" w:rsidP="00772D8A">
            <w:r>
              <w:t>Tache doigts</w:t>
            </w:r>
          </w:p>
        </w:tc>
        <w:tc>
          <w:tcPr>
            <w:tcW w:w="713" w:type="dxa"/>
          </w:tcPr>
          <w:p w14:paraId="7D412F4F" w14:textId="77777777" w:rsidR="00772D8A" w:rsidRDefault="00772D8A" w:rsidP="00772D8A"/>
        </w:tc>
        <w:tc>
          <w:tcPr>
            <w:tcW w:w="751" w:type="dxa"/>
          </w:tcPr>
          <w:p w14:paraId="48C0E794" w14:textId="77777777" w:rsidR="00772D8A" w:rsidRDefault="00772D8A" w:rsidP="00772D8A"/>
        </w:tc>
        <w:tc>
          <w:tcPr>
            <w:tcW w:w="850" w:type="dxa"/>
          </w:tcPr>
          <w:p w14:paraId="2B80F89A" w14:textId="19238329" w:rsidR="00772D8A" w:rsidRDefault="00BD4005" w:rsidP="00772D8A">
            <w:r>
              <w:t>Gras et Soyeux</w:t>
            </w:r>
          </w:p>
        </w:tc>
        <w:tc>
          <w:tcPr>
            <w:tcW w:w="751" w:type="dxa"/>
          </w:tcPr>
          <w:p w14:paraId="0DCDEBA3" w14:textId="77777777" w:rsidR="00772D8A" w:rsidRDefault="00772D8A" w:rsidP="00772D8A"/>
        </w:tc>
        <w:tc>
          <w:tcPr>
            <w:tcW w:w="784" w:type="dxa"/>
          </w:tcPr>
          <w:p w14:paraId="2FD58ED4" w14:textId="77777777" w:rsidR="00772D8A" w:rsidRDefault="00772D8A" w:rsidP="00772D8A"/>
        </w:tc>
        <w:tc>
          <w:tcPr>
            <w:tcW w:w="1124" w:type="dxa"/>
          </w:tcPr>
          <w:p w14:paraId="2ED520DA" w14:textId="4A13FBAC" w:rsidR="00772D8A" w:rsidRDefault="00BD4005" w:rsidP="00772D8A">
            <w:r>
              <w:t>Crystal hexagonal</w:t>
            </w:r>
          </w:p>
        </w:tc>
        <w:tc>
          <w:tcPr>
            <w:tcW w:w="751" w:type="dxa"/>
          </w:tcPr>
          <w:p w14:paraId="415A09C3" w14:textId="77777777" w:rsidR="00772D8A" w:rsidRDefault="00772D8A" w:rsidP="00772D8A"/>
        </w:tc>
        <w:tc>
          <w:tcPr>
            <w:tcW w:w="2310" w:type="dxa"/>
          </w:tcPr>
          <w:p w14:paraId="5F0AA6A9" w14:textId="3D41033F" w:rsidR="00772D8A" w:rsidRDefault="00772D8A" w:rsidP="00772D8A">
            <w:r>
              <w:t xml:space="preserve">                 |</w:t>
            </w:r>
            <w:r w:rsidR="00BD4005">
              <w:t>feuillet</w:t>
            </w:r>
          </w:p>
          <w:p w14:paraId="36354B04" w14:textId="780D0044" w:rsidR="00772D8A" w:rsidRDefault="00772D8A" w:rsidP="00772D8A">
            <w:r>
              <w:t xml:space="preserve">                 |</w:t>
            </w:r>
            <w:r w:rsidR="00BD4005">
              <w:t xml:space="preserve"> </w:t>
            </w:r>
          </w:p>
        </w:tc>
      </w:tr>
    </w:tbl>
    <w:p w14:paraId="5C183327" w14:textId="77777777" w:rsidR="00772D8A" w:rsidRDefault="00772D8A" w:rsidP="00772D8A"/>
    <w:p w14:paraId="1679ACFA" w14:textId="77777777" w:rsidR="00BD4005" w:rsidRDefault="00BD4005" w:rsidP="00772D8A"/>
    <w:p w14:paraId="3AF4F016" w14:textId="77777777" w:rsidR="00BD4005" w:rsidRDefault="00BD4005" w:rsidP="00772D8A"/>
    <w:p w14:paraId="02DDD704" w14:textId="77777777" w:rsidR="00BD4005" w:rsidRDefault="00BD4005" w:rsidP="00772D8A"/>
    <w:p w14:paraId="579AD9A1" w14:textId="77777777" w:rsidR="00BD4005" w:rsidRDefault="00BD4005" w:rsidP="00772D8A"/>
    <w:p w14:paraId="7622DE8C" w14:textId="77777777" w:rsidR="00BD4005" w:rsidRDefault="00BD4005" w:rsidP="00772D8A"/>
    <w:p w14:paraId="05B1F86E" w14:textId="47050E8A" w:rsidR="00BD4005" w:rsidRDefault="00BD4005" w:rsidP="00772D8A">
      <w:r>
        <w:lastRenderedPageBreak/>
        <w:t>Analyse</w:t>
      </w:r>
    </w:p>
    <w:p w14:paraId="618A01B0" w14:textId="6C519C8C" w:rsidR="00BD4005" w:rsidRDefault="00BD4005" w:rsidP="00772D8A">
      <w:r>
        <w:t>D’après mes résultat, l’inconnu #27 a comme résultat Ro (Rose), D&gt;5,5 (Dureté plus de 5,5) ce qui signifie donc que c’est du feldspath</w:t>
      </w:r>
    </w:p>
    <w:p w14:paraId="2C1F70AC" w14:textId="77777777" w:rsidR="00BD4005" w:rsidRDefault="00BD4005" w:rsidP="00772D8A"/>
    <w:p w14:paraId="1CDEC1BC" w14:textId="0BF29654" w:rsidR="00BD4005" w:rsidRDefault="00BD4005" w:rsidP="00772D8A">
      <w:r>
        <w:t>Conclusion</w:t>
      </w:r>
    </w:p>
    <w:p w14:paraId="164C0585" w14:textId="1E3AD4BF" w:rsidR="00BD4005" w:rsidRPr="006C3D83" w:rsidRDefault="00BD4005" w:rsidP="00772D8A">
      <w:r>
        <w:t xml:space="preserve">Pour conclure, mon hypothèse est fausse puisque le feldspath est le #27 et que </w:t>
      </w:r>
      <w:proofErr w:type="spellStart"/>
      <w:r>
        <w:t>que</w:t>
      </w:r>
      <w:proofErr w:type="spellEnd"/>
      <w:r>
        <w:t xml:space="preserve"> le #30 n’est pas Ro et D&gt;5,5</w:t>
      </w:r>
    </w:p>
    <w:sectPr w:rsidR="00BD4005" w:rsidRPr="006C3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495F"/>
    <w:multiLevelType w:val="hybridMultilevel"/>
    <w:tmpl w:val="FE7686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53C"/>
    <w:multiLevelType w:val="hybridMultilevel"/>
    <w:tmpl w:val="5F5CB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3AC4"/>
    <w:multiLevelType w:val="hybridMultilevel"/>
    <w:tmpl w:val="775438AA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7631614">
    <w:abstractNumId w:val="1"/>
  </w:num>
  <w:num w:numId="2" w16cid:durableId="799807192">
    <w:abstractNumId w:val="0"/>
  </w:num>
  <w:num w:numId="3" w16cid:durableId="22079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83"/>
    <w:rsid w:val="0048611A"/>
    <w:rsid w:val="006C3D83"/>
    <w:rsid w:val="00772D8A"/>
    <w:rsid w:val="0082112F"/>
    <w:rsid w:val="00BD4005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704A"/>
  <w15:chartTrackingRefBased/>
  <w15:docId w15:val="{2969CD55-3E55-4E8E-9F21-A6D3EA59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D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klessard49 Kate</dc:creator>
  <cp:keywords/>
  <dc:description/>
  <cp:lastModifiedBy>klessard49 Kate</cp:lastModifiedBy>
  <cp:revision>1</cp:revision>
  <dcterms:created xsi:type="dcterms:W3CDTF">2023-05-18T15:31:00Z</dcterms:created>
  <dcterms:modified xsi:type="dcterms:W3CDTF">2023-05-18T16:01:00Z</dcterms:modified>
</cp:coreProperties>
</file>