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B8E40D3" wp14:paraId="6185C635" wp14:textId="36C283E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Nom: </w:t>
      </w:r>
      <w:r w:rsidRPr="4B8E40D3" w:rsidR="28A13A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Thomson</w:t>
      </w:r>
    </w:p>
    <w:p xmlns:wp14="http://schemas.microsoft.com/office/word/2010/wordml" w:rsidP="4B8E40D3" wp14:paraId="23083A1E" wp14:textId="215DCECF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Nom </w:t>
      </w: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complet</w:t>
      </w: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4B8E40D3" w:rsidR="13C9EFA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  <w:t xml:space="preserve">Josef John Thomson </w:t>
      </w:r>
      <w:r w:rsidRPr="4B8E40D3" w:rsidR="13C9EFA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4B8E40D3" wp14:paraId="699DFCA7" wp14:textId="01A4BCC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Nationalité</w:t>
      </w: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4B8E40D3" w:rsidR="7321399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  <w:t xml:space="preserve">Britanique </w:t>
      </w:r>
      <w:r w:rsidRPr="4B8E40D3" w:rsidR="732139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4B8E40D3" wp14:paraId="1E8072BB" wp14:textId="0ED91277">
      <w:pPr>
        <w:pStyle w:val="Normal"/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Découverte</w:t>
      </w: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4B8E40D3" w:rsidR="58505A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30"/>
          <w:szCs w:val="30"/>
          <w:lang w:val="en-US"/>
        </w:rPr>
        <w:t>électrons et isotopes</w:t>
      </w:r>
    </w:p>
    <w:p xmlns:wp14="http://schemas.microsoft.com/office/word/2010/wordml" w:rsidP="4B8E40D3" wp14:paraId="3620603C" wp14:textId="095ED0C5">
      <w:pPr>
        <w:pStyle w:val="Normal"/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Période</w:t>
      </w:r>
      <w:r w:rsidRPr="4B8E40D3" w:rsidR="12DD0B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temps: </w:t>
      </w:r>
      <w:r w:rsidRPr="4B8E40D3" w:rsidR="01543E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11111"/>
          <w:sz w:val="60"/>
          <w:szCs w:val="60"/>
          <w:lang w:val="en-US"/>
        </w:rPr>
        <w:t>1856 à 1940</w:t>
      </w:r>
    </w:p>
    <w:p xmlns:wp14="http://schemas.microsoft.com/office/word/2010/wordml" w:rsidP="4B8E40D3" wp14:paraId="2C078E63" wp14:textId="06FEC277">
      <w:pPr>
        <w:pStyle w:val="Normal"/>
      </w:pPr>
      <w:r w:rsidR="34777D09">
        <w:drawing>
          <wp:inline xmlns:wp14="http://schemas.microsoft.com/office/word/2010/wordprocessingDrawing" wp14:editId="1DE5CB31" wp14:anchorId="2E7963E1">
            <wp:extent cx="2098824" cy="3086100"/>
            <wp:effectExtent l="0" t="0" r="0" b="0"/>
            <wp:docPr id="818420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9eeb53d99042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2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777D09">
        <w:drawing>
          <wp:inline xmlns:wp14="http://schemas.microsoft.com/office/word/2010/wordprocessingDrawing" wp14:editId="67317820" wp14:anchorId="2420C64F">
            <wp:extent cx="3247524" cy="1562100"/>
            <wp:effectExtent l="0" t="0" r="0" b="0"/>
            <wp:docPr id="1281816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b8673bf2c544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52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C65A0A">
        <w:drawing>
          <wp:inline xmlns:wp14="http://schemas.microsoft.com/office/word/2010/wordprocessingDrawing" wp14:editId="10755EE9" wp14:anchorId="3C02CD12">
            <wp:extent cx="2943225" cy="2943225"/>
            <wp:effectExtent l="0" t="0" r="0" b="0"/>
            <wp:docPr id="1396424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bb0cc339d24a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196AFB"/>
    <w:rsid w:val="01543E72"/>
    <w:rsid w:val="07BAD4D6"/>
    <w:rsid w:val="12DD0B01"/>
    <w:rsid w:val="13C9EFA2"/>
    <w:rsid w:val="1E006F28"/>
    <w:rsid w:val="1F9C3F89"/>
    <w:rsid w:val="28A13A84"/>
    <w:rsid w:val="34777D09"/>
    <w:rsid w:val="3A16BF61"/>
    <w:rsid w:val="4089F956"/>
    <w:rsid w:val="45C65A0A"/>
    <w:rsid w:val="4B8E40D3"/>
    <w:rsid w:val="54F2BCDB"/>
    <w:rsid w:val="56196AFB"/>
    <w:rsid w:val="58505A67"/>
    <w:rsid w:val="6353E7E7"/>
    <w:rsid w:val="7321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96AFB"/>
  <w15:chartTrackingRefBased/>
  <w15:docId w15:val="{0F6C88A3-6741-4143-9CC8-C72A35A2EC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79eeb53d99042d2" /><Relationship Type="http://schemas.openxmlformats.org/officeDocument/2006/relationships/image" Target="/media/image2.png" Id="Rcdb8673bf2c54463" /><Relationship Type="http://schemas.openxmlformats.org/officeDocument/2006/relationships/image" Target="/media/image3.png" Id="R6cbb0cc339d24a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2024-01-12T16:38:49.8848665Z</dcterms:created>
  <dcterms:modified xsi:type="dcterms:W3CDTF">2024-01-12T16:48:39.7916628Z</dcterms:modified>
  <dc:creator>lbilodeau43 Louis-David</dc:creator>
  <lastModifiedBy>lbilodeau43 Louis-David</lastModifiedBy>
</coreProperties>
</file>