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soTableGrid0"/>
        <w:tblpPr w:leftFromText="142" w:rightFromText="142" w:vertAnchor="text" w:tblpY="1"/>
        <w:tblOverlap w:val="never"/>
        <w:tblW w:w="0" w:type="auto"/>
        <w:shd w:val="clear" w:color="auto" w:fill="F4F4F4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44"/>
        <w:gridCol w:w="8279"/>
        <w:gridCol w:w="1009"/>
        <w:gridCol w:w="2234"/>
      </w:tblGrid>
      <w:tr w:rsidR="00AC673A" w14:paraId="253173DF" w14:textId="77777777">
        <w:trPr>
          <w:trHeight w:val="350"/>
        </w:trPr>
        <w:tc>
          <w:tcPr>
            <w:tcW w:w="954" w:type="dxa"/>
            <w:tcBorders>
              <w:bottom w:val="single" w:sz="8" w:space="0" w:color="E45785"/>
            </w:tcBorders>
            <w:shd w:val="clear" w:color="auto" w:fill="F4F4F4"/>
            <w:tcMar>
              <w:top w:w="5" w:type="dxa"/>
              <w:left w:w="113" w:type="dxa"/>
              <w:bottom w:w="10" w:type="dxa"/>
              <w:right w:w="113" w:type="dxa"/>
            </w:tcMar>
            <w:hideMark/>
          </w:tcPr>
          <w:p w14:paraId="0BF5C7F8" w14:textId="77777777" w:rsidR="00AC673A" w:rsidRDefault="00021E61">
            <w:pPr>
              <w:pStyle w:val="pMsoNormal"/>
              <w:jc w:val="right"/>
              <w:rPr>
                <w:color w:val="000000"/>
              </w:rPr>
            </w:pPr>
            <w:r>
              <w:pict w14:anchorId="59AB08A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style="width:24pt;height:24pt;visibility:visible;mso-wrap-style:square">
                  <v:imagedata r:id="rId5" o:title="logo"/>
                </v:shape>
              </w:pict>
            </w:r>
          </w:p>
        </w:tc>
        <w:tc>
          <w:tcPr>
            <w:tcW w:w="8586" w:type="dxa"/>
            <w:tcBorders>
              <w:bottom w:val="single" w:sz="8" w:space="0" w:color="E45785"/>
            </w:tcBorders>
            <w:shd w:val="clear" w:color="auto" w:fill="F4F4F4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 w14:paraId="6F0521C0" w14:textId="77777777" w:rsidR="00AC673A" w:rsidRDefault="00021E61">
            <w:pPr>
              <w:pStyle w:val="pMsoNormal"/>
              <w:rPr>
                <w:color w:val="000000"/>
              </w:rPr>
            </w:pPr>
            <w:r>
              <w:rPr>
                <w:color w:val="000000"/>
              </w:rPr>
              <w:t>Check Point Threat Extraction secured this document</w:t>
            </w:r>
          </w:p>
        </w:tc>
        <w:tc>
          <w:tcPr>
            <w:tcW w:w="1026" w:type="dxa"/>
            <w:tcBorders>
              <w:bottom w:val="single" w:sz="8" w:space="0" w:color="E45785"/>
            </w:tcBorders>
            <w:shd w:val="clear" w:color="auto" w:fill="F4F4F4"/>
            <w:tcMar>
              <w:top w:w="5" w:type="dxa"/>
              <w:left w:w="113" w:type="dxa"/>
              <w:bottom w:w="10" w:type="dxa"/>
              <w:right w:w="113" w:type="dxa"/>
            </w:tcMar>
            <w:hideMark/>
          </w:tcPr>
          <w:p w14:paraId="32ECA67B" w14:textId="77777777" w:rsidR="00AC673A" w:rsidRDefault="00021E61">
            <w:pPr>
              <w:pStyle w:val="pMsoNormal"/>
              <w:jc w:val="right"/>
              <w:rPr>
                <w:color w:val="000000"/>
              </w:rPr>
            </w:pPr>
            <w:r>
              <w:pict w14:anchorId="117786DF">
                <v:shape id="Picture 1" o:spid="_x0000_i1026" type="#_x0000_t75" style="width:20.25pt;height:20.25pt;visibility:visible;mso-wrap-style:square">
                  <v:imagedata r:id="rId6" o:title="get_orig_image"/>
                </v:shape>
              </w:pict>
            </w:r>
          </w:p>
        </w:tc>
        <w:tc>
          <w:tcPr>
            <w:tcW w:w="2286" w:type="dxa"/>
            <w:tcBorders>
              <w:bottom w:val="single" w:sz="8" w:space="0" w:color="E45785"/>
            </w:tcBorders>
            <w:shd w:val="clear" w:color="auto" w:fill="F4F4F4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 w14:paraId="3BBB8D88" w14:textId="77777777" w:rsidR="00AC673A" w:rsidRDefault="00021E61">
            <w:pPr>
              <w:pStyle w:val="pMsoNormal"/>
              <w:rPr>
                <w:color w:val="000000"/>
              </w:rPr>
            </w:pPr>
            <w:hyperlink r:id="rId7" w:history="1">
              <w:r>
                <w:rPr>
                  <w:rStyle w:val="alink"/>
                  <w:u w:val="single" w:color="0000FF"/>
                </w:rPr>
                <w:t>Get Original</w:t>
              </w:r>
            </w:hyperlink>
          </w:p>
        </w:tc>
      </w:tr>
    </w:tbl>
    <w:p w14:paraId="75370734" w14:textId="77777777" w:rsidR="00AC673A" w:rsidRDefault="00021E61">
      <w:pPr>
        <w:pStyle w:val="pMsoNormal"/>
        <w:sectPr w:rsidR="00AC673A">
          <w:pgSz w:w="12240" w:h="15840"/>
          <w:pgMar w:top="0" w:right="0" w:bottom="1440" w:left="0" w:header="0" w:footer="720" w:gutter="0"/>
          <w:cols w:space="720"/>
        </w:sectPr>
      </w:pPr>
      <w:r>
        <w:t> </w:t>
      </w:r>
    </w:p>
    <w:p w14:paraId="5B1C43E2" w14:textId="77777777" w:rsidR="009D3599" w:rsidRDefault="00021E61" w:rsidP="009D3599">
      <w:pPr>
        <w:spacing w:after="160" w:line="259" w:lineRule="auto"/>
        <w:jc w:val="center"/>
        <w:rPr>
          <w:rFonts w:ascii="Calibri" w:eastAsia="Calibri" w:hAnsi="Calibri"/>
          <w:sz w:val="36"/>
          <w:szCs w:val="36"/>
          <w:lang w:val="fr-CA"/>
        </w:rPr>
      </w:pPr>
      <w:r w:rsidRPr="009D3599">
        <w:rPr>
          <w:rFonts w:ascii="Calibri" w:eastAsia="Calibri" w:hAnsi="Calibri"/>
          <w:sz w:val="36"/>
          <w:szCs w:val="36"/>
          <w:lang w:val="fr-CA"/>
        </w:rPr>
        <w:t xml:space="preserve">Projet </w:t>
      </w:r>
      <w:proofErr w:type="spellStart"/>
      <w:r w:rsidRPr="009D3599">
        <w:rPr>
          <w:rFonts w:ascii="Calibri" w:eastAsia="Calibri" w:hAnsi="Calibri"/>
          <w:sz w:val="36"/>
          <w:szCs w:val="36"/>
          <w:lang w:val="fr-CA"/>
        </w:rPr>
        <w:t>starcraft</w:t>
      </w:r>
      <w:proofErr w:type="spellEnd"/>
      <w:r>
        <w:rPr>
          <w:rFonts w:ascii="Calibri" w:eastAsia="Calibri" w:hAnsi="Calibri"/>
          <w:sz w:val="36"/>
          <w:szCs w:val="36"/>
          <w:lang w:val="fr-CA"/>
        </w:rPr>
        <w:t xml:space="preserve"> </w:t>
      </w:r>
    </w:p>
    <w:p w14:paraId="666527D1" w14:textId="173BF83F" w:rsidR="007D15B0" w:rsidRDefault="00021E61" w:rsidP="009D3599">
      <w:pPr>
        <w:spacing w:after="160" w:line="259" w:lineRule="auto"/>
        <w:jc w:val="center"/>
        <w:rPr>
          <w:rFonts w:ascii="Calibri" w:eastAsia="Calibri" w:hAnsi="Calibri"/>
          <w:sz w:val="36"/>
          <w:szCs w:val="36"/>
          <w:lang w:val="fr-CA"/>
        </w:rPr>
      </w:pPr>
      <w:r>
        <w:rPr>
          <w:rFonts w:ascii="Calibri" w:eastAsia="Calibri" w:hAnsi="Calibri"/>
          <w:sz w:val="36"/>
          <w:szCs w:val="36"/>
          <w:lang w:val="fr-CA"/>
        </w:rPr>
        <w:t>Par Loïk</w:t>
      </w:r>
    </w:p>
    <w:p w14:paraId="51B55A49" w14:textId="77777777" w:rsidR="009D3599" w:rsidRDefault="009D3599" w:rsidP="009D3599">
      <w:pPr>
        <w:spacing w:after="160" w:line="259" w:lineRule="auto"/>
        <w:rPr>
          <w:rFonts w:ascii="Calibri" w:eastAsia="Calibri" w:hAnsi="Calibri"/>
          <w:sz w:val="36"/>
          <w:szCs w:val="36"/>
          <w:lang w:val="fr-CA"/>
        </w:rPr>
      </w:pPr>
    </w:p>
    <w:p w14:paraId="355588CC" w14:textId="77777777" w:rsidR="009D3599" w:rsidRDefault="00021E61" w:rsidP="009D359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36"/>
          <w:szCs w:val="36"/>
          <w:lang w:val="fr-CA"/>
        </w:rPr>
      </w:pPr>
      <w:r w:rsidRPr="009D3599">
        <w:rPr>
          <w:rFonts w:ascii="Calibri" w:eastAsia="Calibri" w:hAnsi="Calibri"/>
          <w:sz w:val="36"/>
          <w:szCs w:val="36"/>
          <w:lang w:val="fr-CA"/>
        </w:rPr>
        <w:t xml:space="preserve"> Base spatiale</w:t>
      </w:r>
      <w:r w:rsidR="00801528">
        <w:rPr>
          <w:rFonts w:ascii="Calibri" w:eastAsia="Calibri" w:hAnsi="Calibri"/>
          <w:sz w:val="36"/>
          <w:szCs w:val="36"/>
          <w:lang w:val="fr-CA"/>
        </w:rPr>
        <w:t xml:space="preserve"> </w:t>
      </w:r>
      <w:r w:rsidR="00801528" w:rsidRPr="00801528">
        <w:rPr>
          <w:rFonts w:ascii="Wingdings" w:eastAsia="Calibri" w:hAnsi="Wingdings"/>
          <w:sz w:val="36"/>
          <w:szCs w:val="36"/>
          <w:lang w:val="fr-CA"/>
        </w:rPr>
        <w:sym w:font="Wingdings" w:char="F0E8"/>
      </w:r>
      <w:r w:rsidRPr="009D3599">
        <w:rPr>
          <w:rFonts w:ascii="Calibri" w:eastAsia="Calibri" w:hAnsi="Calibri"/>
          <w:sz w:val="36"/>
          <w:szCs w:val="36"/>
          <w:lang w:val="fr-CA"/>
        </w:rPr>
        <w:t xml:space="preserve"> command center </w:t>
      </w:r>
      <w:r w:rsidR="00801528">
        <w:rPr>
          <w:rFonts w:ascii="Calibri" w:eastAsia="Calibri" w:hAnsi="Calibri"/>
          <w:sz w:val="36"/>
          <w:szCs w:val="36"/>
          <w:lang w:val="fr-CA"/>
        </w:rPr>
        <w:t xml:space="preserve">  </w:t>
      </w:r>
      <w:r w:rsidR="00801528">
        <w:rPr>
          <w:noProof/>
          <w:sz w:val="36"/>
          <w:szCs w:val="36"/>
        </w:rPr>
        <w:drawing>
          <wp:inline distT="0" distB="0" distL="0" distR="0" wp14:anchorId="317DE630" wp14:editId="45F49CB9">
            <wp:extent cx="1676400" cy="1409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9643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DD1A1" w14:textId="77777777" w:rsidR="004218FC" w:rsidRDefault="00021E61" w:rsidP="009D359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36"/>
          <w:szCs w:val="36"/>
          <w:lang w:val="fr-CA"/>
        </w:rPr>
      </w:pPr>
      <w:r w:rsidRPr="004218FC">
        <w:rPr>
          <w:rFonts w:ascii="Calibri" w:eastAsia="Calibri" w:hAnsi="Calibri"/>
          <w:sz w:val="36"/>
          <w:szCs w:val="36"/>
          <w:lang w:val="fr-CA"/>
        </w:rPr>
        <w:t xml:space="preserve"> </w:t>
      </w:r>
      <w:r w:rsidR="00801528" w:rsidRPr="004218FC">
        <w:rPr>
          <w:rFonts w:ascii="Calibri" w:eastAsia="Calibri" w:hAnsi="Calibri"/>
          <w:sz w:val="36"/>
          <w:szCs w:val="36"/>
          <w:lang w:val="fr-CA"/>
        </w:rPr>
        <w:t xml:space="preserve">Entrepôt </w:t>
      </w:r>
      <w:r w:rsidR="00801528" w:rsidRPr="00801528">
        <w:rPr>
          <w:rFonts w:ascii="Wingdings" w:eastAsia="Calibri" w:hAnsi="Wingdings"/>
          <w:sz w:val="36"/>
          <w:szCs w:val="36"/>
          <w:lang w:val="fr-CA"/>
        </w:rPr>
        <w:sym w:font="Wingdings" w:char="F0E8"/>
      </w:r>
      <w:r w:rsidR="00801528" w:rsidRPr="004218FC">
        <w:rPr>
          <w:rFonts w:ascii="Calibri" w:eastAsia="Calibri" w:hAnsi="Calibri"/>
          <w:sz w:val="36"/>
          <w:szCs w:val="36"/>
          <w:lang w:val="fr-CA"/>
        </w:rPr>
        <w:t xml:space="preserve"> </w:t>
      </w:r>
      <w:proofErr w:type="spellStart"/>
      <w:r w:rsidR="00801528" w:rsidRPr="004218FC">
        <w:rPr>
          <w:rFonts w:ascii="Calibri" w:eastAsia="Calibri" w:hAnsi="Calibri"/>
          <w:sz w:val="36"/>
          <w:szCs w:val="36"/>
          <w:lang w:val="fr-CA"/>
        </w:rPr>
        <w:t>supply</w:t>
      </w:r>
      <w:proofErr w:type="spellEnd"/>
      <w:r w:rsidR="00801528" w:rsidRPr="004218FC">
        <w:rPr>
          <w:rFonts w:ascii="Calibri" w:eastAsia="Calibri" w:hAnsi="Calibri"/>
          <w:sz w:val="36"/>
          <w:szCs w:val="36"/>
          <w:lang w:val="fr-CA"/>
        </w:rPr>
        <w:t xml:space="preserve"> </w:t>
      </w:r>
      <w:proofErr w:type="spellStart"/>
      <w:r w:rsidR="00801528" w:rsidRPr="004218FC">
        <w:rPr>
          <w:rFonts w:ascii="Calibri" w:eastAsia="Calibri" w:hAnsi="Calibri"/>
          <w:sz w:val="36"/>
          <w:szCs w:val="36"/>
          <w:lang w:val="fr-CA"/>
        </w:rPr>
        <w:t>depot</w:t>
      </w:r>
      <w:proofErr w:type="spellEnd"/>
      <w:r w:rsidR="00801528" w:rsidRPr="004218FC">
        <w:rPr>
          <w:rFonts w:ascii="Calibri" w:eastAsia="Calibri" w:hAnsi="Calibri"/>
          <w:sz w:val="36"/>
          <w:szCs w:val="36"/>
          <w:lang w:val="fr-CA"/>
        </w:rPr>
        <w:t xml:space="preserve"> 10x</w:t>
      </w:r>
      <w:r>
        <w:rPr>
          <w:noProof/>
          <w:sz w:val="36"/>
          <w:szCs w:val="36"/>
        </w:rPr>
        <w:drawing>
          <wp:inline distT="0" distB="0" distL="0" distR="0" wp14:anchorId="542D4484" wp14:editId="67AA5797">
            <wp:extent cx="1143000" cy="1418167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4033709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22" cy="1424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FC6F5" w14:textId="77777777" w:rsidR="00801528" w:rsidRPr="004218FC" w:rsidRDefault="00021E61" w:rsidP="009D359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36"/>
          <w:szCs w:val="36"/>
          <w:lang w:val="fr-CA"/>
        </w:rPr>
      </w:pPr>
      <w:r w:rsidRPr="004218FC">
        <w:rPr>
          <w:rFonts w:ascii="Calibri" w:eastAsia="Calibri" w:hAnsi="Calibri"/>
          <w:sz w:val="36"/>
          <w:szCs w:val="36"/>
          <w:lang w:val="fr-CA"/>
        </w:rPr>
        <w:t xml:space="preserve">Communication </w:t>
      </w:r>
      <w:r w:rsidRPr="00801528">
        <w:rPr>
          <w:rFonts w:ascii="Wingdings" w:eastAsia="Calibri" w:hAnsi="Wingdings"/>
          <w:sz w:val="36"/>
          <w:szCs w:val="36"/>
          <w:lang w:val="fr-CA"/>
        </w:rPr>
        <w:sym w:font="Wingdings" w:char="F0E8"/>
      </w:r>
      <w:r w:rsidRPr="004218FC">
        <w:rPr>
          <w:rFonts w:ascii="Calibri" w:eastAsia="Calibri" w:hAnsi="Calibri"/>
          <w:sz w:val="36"/>
          <w:szCs w:val="36"/>
          <w:lang w:val="fr-CA"/>
        </w:rPr>
        <w:t xml:space="preserve"> tourelle</w:t>
      </w:r>
      <w:r w:rsidRPr="00801528">
        <w:rPr>
          <w:rFonts w:ascii="Wingdings" w:eastAsia="Calibri" w:hAnsi="Wingdings"/>
          <w:sz w:val="36"/>
          <w:szCs w:val="36"/>
          <w:lang w:val="fr-CA"/>
        </w:rPr>
        <w:sym w:font="Wingdings" w:char="F0E0"/>
      </w:r>
      <w:proofErr w:type="spellStart"/>
      <w:r w:rsidRPr="004218FC">
        <w:rPr>
          <w:rFonts w:ascii="Calibri" w:eastAsia="Calibri" w:hAnsi="Calibri"/>
          <w:sz w:val="36"/>
          <w:szCs w:val="36"/>
          <w:lang w:val="fr-CA"/>
        </w:rPr>
        <w:t>turret</w:t>
      </w:r>
      <w:proofErr w:type="spellEnd"/>
      <w:r w:rsidR="004218FC">
        <w:rPr>
          <w:noProof/>
          <w:sz w:val="36"/>
          <w:szCs w:val="36"/>
        </w:rPr>
        <w:drawing>
          <wp:inline distT="0" distB="0" distL="0" distR="0" wp14:anchorId="0CEF1B51" wp14:editId="4BF7B5A3">
            <wp:extent cx="1219200" cy="10668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608461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775" cy="107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08B0F" w14:textId="77777777" w:rsidR="00801528" w:rsidRDefault="00021E61" w:rsidP="009D359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36"/>
          <w:szCs w:val="36"/>
          <w:lang w:val="fr-CA"/>
        </w:rPr>
      </w:pPr>
      <w:r>
        <w:rPr>
          <w:rFonts w:ascii="Calibri" w:eastAsia="Calibri" w:hAnsi="Calibri"/>
          <w:sz w:val="36"/>
          <w:szCs w:val="36"/>
          <w:lang w:val="fr-CA"/>
        </w:rPr>
        <w:t xml:space="preserve"> Ressource </w:t>
      </w:r>
      <w:proofErr w:type="spellStart"/>
      <w:r>
        <w:rPr>
          <w:rFonts w:ascii="Calibri" w:eastAsia="Calibri" w:hAnsi="Calibri"/>
          <w:sz w:val="36"/>
          <w:szCs w:val="36"/>
          <w:lang w:val="fr-CA"/>
        </w:rPr>
        <w:t>gas</w:t>
      </w:r>
      <w:proofErr w:type="spellEnd"/>
      <w:r>
        <w:rPr>
          <w:rFonts w:ascii="Calibri" w:eastAsia="Calibri" w:hAnsi="Calibri"/>
          <w:sz w:val="36"/>
          <w:szCs w:val="36"/>
          <w:lang w:val="fr-CA"/>
        </w:rPr>
        <w:t xml:space="preserve"> </w:t>
      </w:r>
      <w:r w:rsidRPr="00801528">
        <w:rPr>
          <w:rFonts w:ascii="Wingdings" w:eastAsia="Calibri" w:hAnsi="Wingdings"/>
          <w:sz w:val="36"/>
          <w:szCs w:val="36"/>
          <w:lang w:val="fr-CA"/>
        </w:rPr>
        <w:sym w:font="Wingdings" w:char="F0E8"/>
      </w:r>
      <w:r>
        <w:rPr>
          <w:rFonts w:ascii="Calibri" w:eastAsia="Calibri" w:hAnsi="Calibri"/>
          <w:sz w:val="36"/>
          <w:szCs w:val="36"/>
          <w:lang w:val="fr-CA"/>
        </w:rPr>
        <w:t xml:space="preserve"> raffinerie </w:t>
      </w:r>
      <w:r w:rsidRPr="00801528">
        <w:rPr>
          <w:rFonts w:ascii="Wingdings" w:eastAsia="Calibri" w:hAnsi="Wingdings"/>
          <w:sz w:val="36"/>
          <w:szCs w:val="36"/>
          <w:lang w:val="fr-CA"/>
        </w:rPr>
        <w:sym w:font="Wingdings" w:char="F0E0"/>
      </w:r>
      <w:r>
        <w:rPr>
          <w:rFonts w:ascii="Calibri" w:eastAsia="Calibri" w:hAnsi="Calibri"/>
          <w:sz w:val="36"/>
          <w:szCs w:val="36"/>
          <w:lang w:val="fr-CA"/>
        </w:rPr>
        <w:t xml:space="preserve"> </w:t>
      </w:r>
      <w:proofErr w:type="spellStart"/>
      <w:r>
        <w:rPr>
          <w:rFonts w:ascii="Calibri" w:eastAsia="Calibri" w:hAnsi="Calibri"/>
          <w:sz w:val="36"/>
          <w:szCs w:val="36"/>
          <w:lang w:val="fr-CA"/>
        </w:rPr>
        <w:t>raffinery</w:t>
      </w:r>
      <w:proofErr w:type="spellEnd"/>
      <w:r w:rsidR="004218FC">
        <w:rPr>
          <w:noProof/>
          <w:sz w:val="36"/>
          <w:szCs w:val="36"/>
        </w:rPr>
        <w:drawing>
          <wp:inline distT="0" distB="0" distL="0" distR="0" wp14:anchorId="7900056E" wp14:editId="10DD374A">
            <wp:extent cx="1095375" cy="1151072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986544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030" cy="115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38110" w14:textId="77777777" w:rsidR="009D3599" w:rsidRPr="004218FC" w:rsidRDefault="00021E61" w:rsidP="009D3599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36"/>
          <w:szCs w:val="36"/>
          <w:lang w:val="fr-CA"/>
        </w:rPr>
      </w:pPr>
      <w:r>
        <w:rPr>
          <w:rFonts w:ascii="Calibri" w:eastAsia="Calibri" w:hAnsi="Calibri"/>
          <w:sz w:val="36"/>
          <w:szCs w:val="36"/>
          <w:lang w:val="fr-CA"/>
        </w:rPr>
        <w:t xml:space="preserve">Transport au sol </w:t>
      </w:r>
      <w:r w:rsidRPr="00801528">
        <w:rPr>
          <w:rFonts w:ascii="Wingdings" w:eastAsia="Calibri" w:hAnsi="Wingdings"/>
          <w:sz w:val="36"/>
          <w:szCs w:val="36"/>
          <w:lang w:val="fr-CA"/>
        </w:rPr>
        <w:sym w:font="Wingdings" w:char="F0E8"/>
      </w:r>
      <w:r>
        <w:rPr>
          <w:rFonts w:ascii="Calibri" w:eastAsia="Calibri" w:hAnsi="Calibri"/>
          <w:sz w:val="36"/>
          <w:szCs w:val="36"/>
          <w:lang w:val="fr-CA"/>
        </w:rPr>
        <w:t xml:space="preserve"> tank, goliath</w:t>
      </w:r>
      <w:r w:rsidR="004218FC">
        <w:rPr>
          <w:noProof/>
          <w:sz w:val="36"/>
          <w:szCs w:val="36"/>
        </w:rPr>
        <w:drawing>
          <wp:inline distT="0" distB="0" distL="0" distR="0" wp14:anchorId="119EBBC5" wp14:editId="11963CA7">
            <wp:extent cx="1295400" cy="1307856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15171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900" cy="131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3599" w:rsidRPr="004218F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altName w:val="Cambria"/>
    <w:panose1 w:val="00000000000000000000"/>
    <w:charset w:val="00"/>
    <w:family w:val="roman"/>
    <w:notTrueType/>
    <w:pitch w:val="default"/>
  </w:font>
  <w:font w:name="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D68BF"/>
    <w:multiLevelType w:val="hybridMultilevel"/>
    <w:tmpl w:val="0BC24FC4"/>
    <w:lvl w:ilvl="0" w:tplc="6A20AE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80E1116" w:tentative="1">
      <w:start w:val="1"/>
      <w:numFmt w:val="lowerLetter"/>
      <w:lvlText w:val="%2."/>
      <w:lvlJc w:val="left"/>
      <w:pPr>
        <w:ind w:left="1440" w:hanging="360"/>
      </w:pPr>
    </w:lvl>
    <w:lvl w:ilvl="2" w:tplc="CD2A5CCE" w:tentative="1">
      <w:start w:val="1"/>
      <w:numFmt w:val="lowerRoman"/>
      <w:lvlText w:val="%3."/>
      <w:lvlJc w:val="right"/>
      <w:pPr>
        <w:ind w:left="2160" w:hanging="180"/>
      </w:pPr>
    </w:lvl>
    <w:lvl w:ilvl="3" w:tplc="AA88CF46" w:tentative="1">
      <w:start w:val="1"/>
      <w:numFmt w:val="decimal"/>
      <w:lvlText w:val="%4."/>
      <w:lvlJc w:val="left"/>
      <w:pPr>
        <w:ind w:left="2880" w:hanging="360"/>
      </w:pPr>
    </w:lvl>
    <w:lvl w:ilvl="4" w:tplc="345C36A8" w:tentative="1">
      <w:start w:val="1"/>
      <w:numFmt w:val="lowerLetter"/>
      <w:lvlText w:val="%5."/>
      <w:lvlJc w:val="left"/>
      <w:pPr>
        <w:ind w:left="3600" w:hanging="360"/>
      </w:pPr>
    </w:lvl>
    <w:lvl w:ilvl="5" w:tplc="1E167CD4" w:tentative="1">
      <w:start w:val="1"/>
      <w:numFmt w:val="lowerRoman"/>
      <w:lvlText w:val="%6."/>
      <w:lvlJc w:val="right"/>
      <w:pPr>
        <w:ind w:left="4320" w:hanging="180"/>
      </w:pPr>
    </w:lvl>
    <w:lvl w:ilvl="6" w:tplc="6F4647FC" w:tentative="1">
      <w:start w:val="1"/>
      <w:numFmt w:val="decimal"/>
      <w:lvlText w:val="%7."/>
      <w:lvlJc w:val="left"/>
      <w:pPr>
        <w:ind w:left="5040" w:hanging="360"/>
      </w:pPr>
    </w:lvl>
    <w:lvl w:ilvl="7" w:tplc="F81CDBAA" w:tentative="1">
      <w:start w:val="1"/>
      <w:numFmt w:val="lowerLetter"/>
      <w:lvlText w:val="%8."/>
      <w:lvlJc w:val="left"/>
      <w:pPr>
        <w:ind w:left="5760" w:hanging="360"/>
      </w:pPr>
    </w:lvl>
    <w:lvl w:ilvl="8" w:tplc="BF6AC0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53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73A"/>
    <w:rsid w:val="00021E61"/>
    <w:rsid w:val="004218FC"/>
    <w:rsid w:val="007D15B0"/>
    <w:rsid w:val="00801528"/>
    <w:rsid w:val="009D3599"/>
    <w:rsid w:val="00AC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22DC72"/>
  <w15:docId w15:val="{6CD59F47-6721-48CA-9B16-89561458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Titre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color w:val="2C59E0"/>
      <w:kern w:val="36"/>
      <w:sz w:val="32"/>
      <w:szCs w:val="32"/>
    </w:rPr>
  </w:style>
  <w:style w:type="paragraph" w:styleId="Titre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</w:rPr>
  </w:style>
  <w:style w:type="character" w:customStyle="1" w:styleId="alink">
    <w:name w:val="a_link"/>
    <w:basedOn w:val="Policepardfaut"/>
    <w:rPr>
      <w:color w:val="0000FF"/>
    </w:rPr>
  </w:style>
  <w:style w:type="table" w:customStyle="1" w:styleId="MsoTableGrid0">
    <w:name w:val="MsoTableGrid"/>
    <w:basedOn w:val="TableauNormal"/>
    <w:tblPr/>
  </w:style>
  <w:style w:type="paragraph" w:styleId="Paragraphedeliste">
    <w:name w:val="List Paragraph"/>
    <w:basedOn w:val="Normal"/>
    <w:uiPriority w:val="34"/>
    <w:qFormat/>
    <w:rsid w:val="009D35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.54.10.10/UserCheck/PortalMain?IID=%7b6908D6DA-7423-C571-4140-7EF6FBFC31DC%7d&amp;origUrl=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lastModifiedBy>lgilbert65 Loïk</cp:lastModifiedBy>
  <cp:revision>1</cp:revision>
  <dcterms:created xsi:type="dcterms:W3CDTF">2023-03-24T18:24:00Z</dcterms:created>
  <dcterms:modified xsi:type="dcterms:W3CDTF">2023-03-24T18:25:00Z</dcterms:modified>
</cp:coreProperties>
</file>